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val="en-GB"/>
        </w:rPr>
        <w:id w:val="21464142"/>
        <w:docPartObj>
          <w:docPartGallery w:val="Cover Pages"/>
          <w:docPartUnique/>
        </w:docPartObj>
      </w:sdtPr>
      <w:sdtEndPr>
        <w:rPr>
          <w:rFonts w:asciiTheme="minorHAnsi" w:eastAsiaTheme="minorHAnsi" w:hAnsiTheme="minorHAnsi" w:cstheme="minorBidi"/>
          <w:sz w:val="22"/>
          <w:szCs w:val="22"/>
        </w:rPr>
      </w:sdtEndPr>
      <w:sdtContent>
        <w:p w:rsidR="00863615" w:rsidRDefault="00B35DEC">
          <w:pPr>
            <w:pStyle w:val="NoSpacing"/>
            <w:rPr>
              <w:rFonts w:asciiTheme="majorHAnsi" w:eastAsiaTheme="majorEastAsia" w:hAnsiTheme="majorHAnsi" w:cstheme="majorBidi"/>
              <w:sz w:val="72"/>
              <w:szCs w:val="72"/>
            </w:rPr>
          </w:pPr>
          <w:r w:rsidRPr="00B35DEC">
            <w:rPr>
              <w:rFonts w:eastAsiaTheme="majorEastAsia" w:cstheme="majorBidi"/>
              <w:noProof/>
              <w:lang w:eastAsia="zh-TW"/>
            </w:rPr>
            <w:pict>
              <v:rect id="_x0000_s1026"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B35DEC">
            <w:rPr>
              <w:rFonts w:eastAsiaTheme="majorEastAsia" w:cstheme="majorBidi"/>
              <w:noProof/>
              <w:lang w:eastAsia="zh-TW"/>
            </w:rPr>
            <w:pict>
              <v:rect id="_x0000_s1029"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B35DEC">
            <w:rPr>
              <w:rFonts w:eastAsiaTheme="majorEastAsia" w:cstheme="majorBidi"/>
              <w:noProof/>
              <w:lang w:eastAsia="zh-TW"/>
            </w:rPr>
            <w:pict>
              <v:rect id="_x0000_s1028"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B35DEC">
            <w:rPr>
              <w:rFonts w:eastAsiaTheme="majorEastAsia" w:cstheme="majorBidi"/>
              <w:noProof/>
              <w:lang w:eastAsia="zh-TW"/>
            </w:rPr>
            <w:pict>
              <v:rect id="_x0000_s1027"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sz w:val="72"/>
              <w:szCs w:val="72"/>
            </w:rPr>
            <w:alias w:val="Title"/>
            <w:id w:val="14700071"/>
            <w:placeholder>
              <w:docPart w:val="322877176CA84433A3B0E48CCF724100"/>
            </w:placeholder>
            <w:dataBinding w:prefixMappings="xmlns:ns0='http://schemas.openxmlformats.org/package/2006/metadata/core-properties' xmlns:ns1='http://purl.org/dc/elements/1.1/'" w:xpath="/ns0:coreProperties[1]/ns1:title[1]" w:storeItemID="{6C3C8BC8-F283-45AE-878A-BAB7291924A1}"/>
            <w:text/>
          </w:sdtPr>
          <w:sdtContent>
            <w:p w:rsidR="00863615" w:rsidRDefault="00863615">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Debt Collection Policy</w:t>
              </w:r>
            </w:p>
          </w:sdtContent>
        </w:sdt>
        <w:sdt>
          <w:sdtPr>
            <w:rPr>
              <w:rFonts w:asciiTheme="majorHAnsi" w:eastAsiaTheme="majorEastAsia" w:hAnsiTheme="majorHAnsi" w:cstheme="majorBidi"/>
              <w:sz w:val="36"/>
              <w:szCs w:val="36"/>
            </w:rPr>
            <w:alias w:val="Subtitle"/>
            <w:id w:val="14700077"/>
            <w:placeholder>
              <w:docPart w:val="E84A6B10CC6247C5ADE06339E7D51EBD"/>
            </w:placeholder>
            <w:dataBinding w:prefixMappings="xmlns:ns0='http://schemas.openxmlformats.org/package/2006/metadata/core-properties' xmlns:ns1='http://purl.org/dc/elements/1.1/'" w:xpath="/ns0:coreProperties[1]/ns1:subject[1]" w:storeItemID="{6C3C8BC8-F283-45AE-878A-BAB7291924A1}"/>
            <w:text/>
          </w:sdtPr>
          <w:sdtContent>
            <w:p w:rsidR="00863615" w:rsidRDefault="00863615">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Principles and Processes</w:t>
              </w:r>
            </w:p>
          </w:sdtContent>
        </w:sdt>
        <w:p w:rsidR="00863615" w:rsidRDefault="00863615">
          <w:pPr>
            <w:pStyle w:val="NoSpacing"/>
            <w:rPr>
              <w:rFonts w:asciiTheme="majorHAnsi" w:eastAsiaTheme="majorEastAsia" w:hAnsiTheme="majorHAnsi" w:cstheme="majorBidi"/>
              <w:sz w:val="36"/>
              <w:szCs w:val="36"/>
            </w:rPr>
          </w:pPr>
        </w:p>
        <w:p w:rsidR="00863615" w:rsidRDefault="00863615">
          <w:pPr>
            <w:pStyle w:val="NoSpacing"/>
            <w:rPr>
              <w:rFonts w:asciiTheme="majorHAnsi" w:eastAsiaTheme="majorEastAsia" w:hAnsiTheme="majorHAnsi" w:cstheme="majorBidi"/>
              <w:sz w:val="36"/>
              <w:szCs w:val="36"/>
            </w:rPr>
          </w:pPr>
        </w:p>
        <w:sdt>
          <w:sdtPr>
            <w:alias w:val="Date"/>
            <w:id w:val="14700083"/>
            <w:placeholder>
              <w:docPart w:val="91A61B1FA51846B782F58815B028D8F9"/>
            </w:placeholder>
            <w:dataBinding w:prefixMappings="xmlns:ns0='http://schemas.microsoft.com/office/2006/coverPageProps'" w:xpath="/ns0:CoverPageProperties[1]/ns0:PublishDate[1]" w:storeItemID="{55AF091B-3C7A-41E3-B477-F2FDAA23CFDA}"/>
            <w:date w:fullDate="2022-07-21T00:00:00Z">
              <w:dateFormat w:val="M/d/yyyy"/>
              <w:lid w:val="en-US"/>
              <w:storeMappedDataAs w:val="dateTime"/>
              <w:calendar w:val="gregorian"/>
            </w:date>
          </w:sdtPr>
          <w:sdtContent>
            <w:p w:rsidR="00863615" w:rsidRDefault="00604F47">
              <w:pPr>
                <w:pStyle w:val="NoSpacing"/>
              </w:pPr>
              <w:r>
                <w:t>7/21/2022</w:t>
              </w:r>
            </w:p>
          </w:sdtContent>
        </w:sdt>
        <w:sdt>
          <w:sdtPr>
            <w:alias w:val="Company"/>
            <w:id w:val="14700089"/>
            <w:dataBinding w:prefixMappings="xmlns:ns0='http://schemas.openxmlformats.org/officeDocument/2006/extended-properties'" w:xpath="/ns0:Properties[1]/ns0:Company[1]" w:storeItemID="{6668398D-A668-4E3E-A5EB-62B293D839F1}"/>
            <w:text/>
          </w:sdtPr>
          <w:sdtContent>
            <w:p w:rsidR="00863615" w:rsidRDefault="00863615">
              <w:pPr>
                <w:pStyle w:val="NoSpacing"/>
              </w:pPr>
              <w:r>
                <w:t>A C Commercials Ltd</w:t>
              </w:r>
            </w:p>
          </w:sdtContent>
        </w:sdt>
        <w:sdt>
          <w:sdtPr>
            <w:alias w:val="Author"/>
            <w:id w:val="14700094"/>
            <w:dataBinding w:prefixMappings="xmlns:ns0='http://schemas.openxmlformats.org/package/2006/metadata/core-properties' xmlns:ns1='http://purl.org/dc/elements/1.1/'" w:xpath="/ns0:coreProperties[1]/ns1:creator[1]" w:storeItemID="{6C3C8BC8-F283-45AE-878A-BAB7291924A1}"/>
            <w:text/>
          </w:sdtPr>
          <w:sdtContent>
            <w:p w:rsidR="00863615" w:rsidRDefault="00863615">
              <w:pPr>
                <w:pStyle w:val="NoSpacing"/>
              </w:pPr>
              <w:r>
                <w:rPr>
                  <w:lang w:val="en-GB"/>
                </w:rPr>
                <w:t xml:space="preserve">Lynn </w:t>
              </w:r>
              <w:proofErr w:type="spellStart"/>
              <w:r>
                <w:rPr>
                  <w:lang w:val="en-GB"/>
                </w:rPr>
                <w:t>Killoran</w:t>
              </w:r>
              <w:proofErr w:type="spellEnd"/>
            </w:p>
          </w:sdtContent>
        </w:sdt>
        <w:p w:rsidR="00863615" w:rsidRDefault="00863615"/>
        <w:p w:rsidR="00863615" w:rsidRDefault="00863615">
          <w:r>
            <w:br w:type="page"/>
          </w:r>
        </w:p>
      </w:sdtContent>
    </w:sdt>
    <w:p w:rsidR="00C46C2C" w:rsidRDefault="00C46C2C" w:rsidP="00863615">
      <w:pPr>
        <w:jc w:val="center"/>
      </w:pPr>
    </w:p>
    <w:p w:rsidR="006A11AE" w:rsidRDefault="006A11AE" w:rsidP="006A11AE">
      <w:pPr>
        <w:rPr>
          <w:rFonts w:ascii="Arial" w:hAnsi="Arial" w:cs="Arial"/>
          <w:b/>
          <w:sz w:val="32"/>
          <w:szCs w:val="32"/>
        </w:rPr>
      </w:pPr>
      <w:r>
        <w:rPr>
          <w:rFonts w:ascii="Arial" w:hAnsi="Arial" w:cs="Arial"/>
          <w:b/>
          <w:sz w:val="32"/>
          <w:szCs w:val="32"/>
        </w:rPr>
        <w:t>Debt Collection Policy</w:t>
      </w:r>
    </w:p>
    <w:p w:rsidR="006A11AE" w:rsidRDefault="006A11AE" w:rsidP="006A11AE">
      <w:pPr>
        <w:rPr>
          <w:rFonts w:ascii="Arial" w:hAnsi="Arial" w:cs="Arial"/>
          <w:b/>
          <w:sz w:val="32"/>
          <w:szCs w:val="32"/>
        </w:rPr>
      </w:pPr>
    </w:p>
    <w:p w:rsidR="006A11AE" w:rsidRDefault="006A11AE" w:rsidP="006A11AE">
      <w:pPr>
        <w:rPr>
          <w:rFonts w:ascii="Arial" w:hAnsi="Arial" w:cs="Arial"/>
          <w:b/>
          <w:sz w:val="32"/>
          <w:szCs w:val="32"/>
        </w:rPr>
      </w:pPr>
    </w:p>
    <w:p w:rsidR="006A11AE" w:rsidRDefault="006A11AE" w:rsidP="006A11AE">
      <w:pPr>
        <w:rPr>
          <w:rFonts w:ascii="Arial" w:hAnsi="Arial" w:cs="Arial"/>
          <w:b/>
          <w:sz w:val="32"/>
          <w:szCs w:val="32"/>
        </w:rPr>
      </w:pPr>
    </w:p>
    <w:p w:rsidR="006A11AE" w:rsidRDefault="006A11AE" w:rsidP="006A11AE">
      <w:pPr>
        <w:rPr>
          <w:rFonts w:ascii="Arial" w:hAnsi="Arial" w:cs="Arial"/>
          <w:u w:val="single"/>
        </w:rPr>
      </w:pPr>
      <w:r w:rsidRPr="008B5FEC">
        <w:rPr>
          <w:rFonts w:ascii="Arial" w:hAnsi="Arial" w:cs="Arial"/>
          <w:u w:val="single"/>
        </w:rPr>
        <w:t>Version control</w:t>
      </w:r>
    </w:p>
    <w:p w:rsidR="006A11AE" w:rsidRDefault="006A11AE" w:rsidP="006A11AE">
      <w:pPr>
        <w:rPr>
          <w:rFonts w:ascii="Arial" w:hAnsi="Arial" w:cs="Arial"/>
          <w:u w:val="single"/>
        </w:rPr>
      </w:pPr>
    </w:p>
    <w:p w:rsidR="006A11AE" w:rsidRDefault="006A11AE" w:rsidP="006A11AE">
      <w:pPr>
        <w:rPr>
          <w:rFonts w:ascii="Arial" w:hAnsi="Arial" w:cs="Arial"/>
          <w:sz w:val="24"/>
          <w:szCs w:val="24"/>
        </w:rPr>
      </w:pPr>
      <w:r w:rsidRPr="008B5FEC">
        <w:rPr>
          <w:rFonts w:ascii="Arial" w:hAnsi="Arial" w:cs="Arial"/>
          <w:sz w:val="24"/>
          <w:szCs w:val="24"/>
        </w:rPr>
        <w:t>Title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Debt Collection Policy</w:t>
      </w: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jc w:val="both"/>
        <w:rPr>
          <w:rFonts w:ascii="Arial" w:hAnsi="Arial" w:cs="Arial"/>
          <w:sz w:val="24"/>
          <w:szCs w:val="24"/>
        </w:rPr>
      </w:pPr>
      <w:r>
        <w:rPr>
          <w:rFonts w:ascii="Arial" w:hAnsi="Arial" w:cs="Arial"/>
          <w:sz w:val="24"/>
          <w:szCs w:val="24"/>
        </w:rPr>
        <w:t xml:space="preserve">Purpose:  </w:t>
      </w:r>
      <w:r>
        <w:rPr>
          <w:rFonts w:ascii="Arial" w:hAnsi="Arial" w:cs="Arial"/>
          <w:sz w:val="24"/>
          <w:szCs w:val="24"/>
        </w:rPr>
        <w:tab/>
        <w:t xml:space="preserve">To provide a debt collection policy that maximises the income available </w:t>
      </w:r>
      <w:r>
        <w:rPr>
          <w:rFonts w:ascii="Arial" w:hAnsi="Arial" w:cs="Arial"/>
          <w:sz w:val="24"/>
          <w:szCs w:val="24"/>
        </w:rPr>
        <w:tab/>
      </w:r>
      <w:r>
        <w:rPr>
          <w:rFonts w:ascii="Arial" w:hAnsi="Arial" w:cs="Arial"/>
          <w:sz w:val="24"/>
          <w:szCs w:val="24"/>
        </w:rPr>
        <w:tab/>
        <w:t xml:space="preserve">to the business but is not so prescriptive that it does not allow for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arrangements to be made on terms that are fair to those having </w:t>
      </w:r>
      <w:r>
        <w:rPr>
          <w:rFonts w:ascii="Arial" w:hAnsi="Arial" w:cs="Arial"/>
          <w:sz w:val="24"/>
          <w:szCs w:val="24"/>
        </w:rPr>
        <w:tab/>
      </w:r>
      <w:r>
        <w:rPr>
          <w:rFonts w:ascii="Arial" w:hAnsi="Arial" w:cs="Arial"/>
          <w:sz w:val="24"/>
          <w:szCs w:val="24"/>
        </w:rPr>
        <w:tab/>
      </w:r>
      <w:r>
        <w:rPr>
          <w:rFonts w:ascii="Arial" w:hAnsi="Arial" w:cs="Arial"/>
          <w:sz w:val="24"/>
          <w:szCs w:val="24"/>
        </w:rPr>
        <w:tab/>
        <w:t>payment difficulties.</w:t>
      </w: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04F47" w:rsidP="006A11AE">
      <w:pPr>
        <w:rPr>
          <w:rFonts w:ascii="Arial" w:hAnsi="Arial" w:cs="Arial"/>
          <w:sz w:val="24"/>
          <w:szCs w:val="24"/>
        </w:rPr>
      </w:pPr>
      <w:r>
        <w:rPr>
          <w:rFonts w:ascii="Arial" w:hAnsi="Arial" w:cs="Arial"/>
          <w:sz w:val="24"/>
          <w:szCs w:val="24"/>
        </w:rPr>
        <w:t>Owner:</w:t>
      </w:r>
      <w:r>
        <w:rPr>
          <w:rFonts w:ascii="Arial" w:hAnsi="Arial" w:cs="Arial"/>
          <w:sz w:val="24"/>
          <w:szCs w:val="24"/>
        </w:rPr>
        <w:tab/>
        <w:t>Andrew Williams (Director)</w:t>
      </w: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04F47" w:rsidP="006A11AE">
      <w:pPr>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t>July</w:t>
      </w:r>
      <w:r w:rsidR="00BA261E">
        <w:rPr>
          <w:rFonts w:ascii="Arial" w:hAnsi="Arial" w:cs="Arial"/>
          <w:sz w:val="24"/>
          <w:szCs w:val="24"/>
        </w:rPr>
        <w:t xml:space="preserve"> </w:t>
      </w:r>
      <w:r>
        <w:rPr>
          <w:rFonts w:ascii="Arial" w:hAnsi="Arial" w:cs="Arial"/>
          <w:sz w:val="24"/>
          <w:szCs w:val="24"/>
        </w:rPr>
        <w:t xml:space="preserve"> 2022</w:t>
      </w: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04F47" w:rsidP="006A11AE">
      <w:pPr>
        <w:rPr>
          <w:rFonts w:ascii="Arial" w:hAnsi="Arial" w:cs="Arial"/>
          <w:sz w:val="24"/>
          <w:szCs w:val="24"/>
        </w:rPr>
      </w:pPr>
      <w:r>
        <w:rPr>
          <w:rFonts w:ascii="Arial" w:hAnsi="Arial" w:cs="Arial"/>
          <w:sz w:val="24"/>
          <w:szCs w:val="24"/>
        </w:rPr>
        <w:t>Version no:</w:t>
      </w:r>
      <w:r>
        <w:rPr>
          <w:rFonts w:ascii="Arial" w:hAnsi="Arial" w:cs="Arial"/>
          <w:sz w:val="24"/>
          <w:szCs w:val="24"/>
        </w:rPr>
        <w:tab/>
        <w:t>1.c</w:t>
      </w: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r>
        <w:rPr>
          <w:rFonts w:ascii="Arial" w:hAnsi="Arial" w:cs="Arial"/>
          <w:sz w:val="24"/>
          <w:szCs w:val="24"/>
        </w:rPr>
        <w:t xml:space="preserve">Review </w:t>
      </w:r>
    </w:p>
    <w:p w:rsidR="006A11AE" w:rsidRDefault="006A11AE" w:rsidP="006A11AE">
      <w:pPr>
        <w:rPr>
          <w:rFonts w:ascii="Arial" w:hAnsi="Arial" w:cs="Arial"/>
          <w:sz w:val="24"/>
          <w:szCs w:val="24"/>
        </w:rPr>
      </w:pPr>
      <w:r>
        <w:rPr>
          <w:rFonts w:ascii="Arial" w:hAnsi="Arial" w:cs="Arial"/>
          <w:sz w:val="24"/>
          <w:szCs w:val="24"/>
        </w:rPr>
        <w:t>Frequency:</w:t>
      </w:r>
      <w:r>
        <w:rPr>
          <w:rFonts w:ascii="Arial" w:hAnsi="Arial" w:cs="Arial"/>
          <w:sz w:val="24"/>
          <w:szCs w:val="24"/>
        </w:rPr>
        <w:tab/>
        <w:t>2 years</w:t>
      </w: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r>
        <w:rPr>
          <w:rFonts w:ascii="Arial" w:hAnsi="Arial" w:cs="Arial"/>
          <w:sz w:val="24"/>
          <w:szCs w:val="24"/>
        </w:rPr>
        <w:t>Next Review</w:t>
      </w:r>
    </w:p>
    <w:p w:rsidR="006A11AE" w:rsidRDefault="00604F47" w:rsidP="006A11AE">
      <w:pPr>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t>2024</w:t>
      </w: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r>
        <w:rPr>
          <w:rFonts w:ascii="Arial" w:hAnsi="Arial" w:cs="Arial"/>
          <w:sz w:val="24"/>
          <w:szCs w:val="24"/>
        </w:rPr>
        <w:t>Consultation:</w:t>
      </w:r>
      <w:r>
        <w:rPr>
          <w:rFonts w:ascii="Arial" w:hAnsi="Arial" w:cs="Arial"/>
          <w:sz w:val="24"/>
          <w:szCs w:val="24"/>
        </w:rPr>
        <w:tab/>
      </w:r>
      <w:r w:rsidR="00BA261E">
        <w:rPr>
          <w:rFonts w:ascii="Arial" w:hAnsi="Arial" w:cs="Arial"/>
          <w:sz w:val="24"/>
          <w:szCs w:val="24"/>
        </w:rPr>
        <w:t xml:space="preserve"> </w:t>
      </w:r>
      <w:r>
        <w:rPr>
          <w:rFonts w:ascii="Arial" w:hAnsi="Arial" w:cs="Arial"/>
          <w:sz w:val="24"/>
          <w:szCs w:val="24"/>
        </w:rPr>
        <w:t>Directors</w:t>
      </w:r>
      <w:r w:rsidR="00604F47">
        <w:rPr>
          <w:rFonts w:ascii="Arial" w:hAnsi="Arial" w:cs="Arial"/>
          <w:sz w:val="24"/>
          <w:szCs w:val="24"/>
        </w:rPr>
        <w:t xml:space="preserve"> &amp; Office Manager</w:t>
      </w: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b/>
          <w:sz w:val="24"/>
          <w:szCs w:val="24"/>
        </w:rPr>
      </w:pPr>
      <w:r>
        <w:rPr>
          <w:rFonts w:ascii="Arial" w:hAnsi="Arial" w:cs="Arial"/>
          <w:b/>
          <w:sz w:val="24"/>
          <w:szCs w:val="24"/>
        </w:rPr>
        <w:t>Contents</w:t>
      </w:r>
    </w:p>
    <w:p w:rsidR="006A11AE" w:rsidRDefault="006A11AE" w:rsidP="006A11AE">
      <w:pPr>
        <w:rPr>
          <w:rFonts w:ascii="Arial" w:hAnsi="Arial" w:cs="Arial"/>
          <w:b/>
          <w:sz w:val="24"/>
          <w:szCs w:val="24"/>
        </w:rPr>
      </w:pPr>
    </w:p>
    <w:p w:rsidR="006A11AE" w:rsidRDefault="006A11AE" w:rsidP="006A11AE">
      <w:pPr>
        <w:rPr>
          <w:rFonts w:ascii="Arial" w:hAnsi="Arial" w:cs="Arial"/>
          <w:b/>
          <w:sz w:val="24"/>
          <w:szCs w:val="24"/>
        </w:rPr>
      </w:pPr>
    </w:p>
    <w:p w:rsidR="006A11AE" w:rsidRDefault="006A11AE" w:rsidP="006A11AE">
      <w:pPr>
        <w:rPr>
          <w:rFonts w:ascii="Arial" w:hAnsi="Arial" w:cs="Arial"/>
          <w:b/>
          <w:sz w:val="24"/>
          <w:szCs w:val="24"/>
        </w:rPr>
      </w:pPr>
    </w:p>
    <w:p w:rsidR="006A11AE" w:rsidRDefault="006A11AE" w:rsidP="006A11AE">
      <w:pPr>
        <w:pStyle w:val="ListParagraph"/>
        <w:numPr>
          <w:ilvl w:val="0"/>
          <w:numId w:val="1"/>
        </w:numPr>
        <w:rPr>
          <w:rFonts w:ascii="Arial" w:hAnsi="Arial" w:cs="Arial"/>
          <w:sz w:val="24"/>
          <w:szCs w:val="24"/>
        </w:rPr>
      </w:pPr>
      <w:r>
        <w:rPr>
          <w:rFonts w:ascii="Arial" w:hAnsi="Arial" w:cs="Arial"/>
          <w:sz w:val="24"/>
          <w:szCs w:val="24"/>
        </w:rPr>
        <w:t>Introduction</w:t>
      </w: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pStyle w:val="ListParagraph"/>
        <w:numPr>
          <w:ilvl w:val="0"/>
          <w:numId w:val="1"/>
        </w:numPr>
        <w:rPr>
          <w:rFonts w:ascii="Arial" w:hAnsi="Arial" w:cs="Arial"/>
          <w:sz w:val="24"/>
          <w:szCs w:val="24"/>
        </w:rPr>
      </w:pPr>
      <w:r>
        <w:rPr>
          <w:rFonts w:ascii="Arial" w:hAnsi="Arial" w:cs="Arial"/>
          <w:sz w:val="24"/>
          <w:szCs w:val="24"/>
        </w:rPr>
        <w:t>Common Principles</w:t>
      </w:r>
    </w:p>
    <w:p w:rsidR="006A11AE" w:rsidRPr="009B49F9" w:rsidRDefault="006A11AE" w:rsidP="006A11AE">
      <w:pPr>
        <w:rPr>
          <w:rFonts w:ascii="Arial" w:hAnsi="Arial" w:cs="Arial"/>
          <w:sz w:val="24"/>
          <w:szCs w:val="24"/>
        </w:rPr>
      </w:pPr>
      <w:r w:rsidRPr="009B49F9">
        <w:rPr>
          <w:rFonts w:ascii="Arial" w:hAnsi="Arial" w:cs="Arial"/>
          <w:sz w:val="24"/>
          <w:szCs w:val="24"/>
        </w:rPr>
        <w:t xml:space="preserve"> </w:t>
      </w:r>
    </w:p>
    <w:p w:rsidR="006A11AE" w:rsidRDefault="006A11AE" w:rsidP="006A11AE">
      <w:pPr>
        <w:rPr>
          <w:rFonts w:ascii="Arial" w:hAnsi="Arial" w:cs="Arial"/>
          <w:sz w:val="24"/>
          <w:szCs w:val="24"/>
        </w:rPr>
      </w:pPr>
    </w:p>
    <w:p w:rsidR="006A11AE" w:rsidRDefault="006A11AE" w:rsidP="006A11AE">
      <w:pPr>
        <w:pStyle w:val="ListParagraph"/>
        <w:numPr>
          <w:ilvl w:val="0"/>
          <w:numId w:val="1"/>
        </w:numPr>
        <w:rPr>
          <w:rFonts w:ascii="Arial" w:hAnsi="Arial" w:cs="Arial"/>
          <w:sz w:val="24"/>
          <w:szCs w:val="24"/>
        </w:rPr>
      </w:pPr>
      <w:r>
        <w:rPr>
          <w:rFonts w:ascii="Arial" w:hAnsi="Arial" w:cs="Arial"/>
          <w:sz w:val="24"/>
          <w:szCs w:val="24"/>
        </w:rPr>
        <w:t>Principles of Enforcement</w:t>
      </w: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pStyle w:val="ListParagraph"/>
        <w:numPr>
          <w:ilvl w:val="0"/>
          <w:numId w:val="1"/>
        </w:numPr>
        <w:rPr>
          <w:rFonts w:ascii="Arial" w:hAnsi="Arial" w:cs="Arial"/>
          <w:sz w:val="24"/>
          <w:szCs w:val="24"/>
        </w:rPr>
      </w:pPr>
      <w:r>
        <w:rPr>
          <w:rFonts w:ascii="Arial" w:hAnsi="Arial" w:cs="Arial"/>
          <w:sz w:val="24"/>
          <w:szCs w:val="24"/>
        </w:rPr>
        <w:t>Write Offs</w:t>
      </w: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pStyle w:val="ListParagraph"/>
        <w:numPr>
          <w:ilvl w:val="0"/>
          <w:numId w:val="1"/>
        </w:numPr>
        <w:rPr>
          <w:rFonts w:ascii="Arial" w:hAnsi="Arial" w:cs="Arial"/>
          <w:sz w:val="24"/>
          <w:szCs w:val="24"/>
        </w:rPr>
      </w:pPr>
      <w:r>
        <w:rPr>
          <w:rFonts w:ascii="Arial" w:hAnsi="Arial" w:cs="Arial"/>
          <w:sz w:val="24"/>
          <w:szCs w:val="24"/>
        </w:rPr>
        <w:t>Debt Recovery Process</w:t>
      </w:r>
    </w:p>
    <w:p w:rsidR="00F50107" w:rsidRDefault="00F50107" w:rsidP="00F50107">
      <w:pPr>
        <w:rPr>
          <w:rFonts w:ascii="Arial" w:hAnsi="Arial" w:cs="Arial"/>
          <w:sz w:val="24"/>
          <w:szCs w:val="24"/>
        </w:rPr>
      </w:pPr>
    </w:p>
    <w:p w:rsidR="00F50107" w:rsidRDefault="00F50107" w:rsidP="00F50107">
      <w:pPr>
        <w:rPr>
          <w:rFonts w:ascii="Arial" w:hAnsi="Arial" w:cs="Arial"/>
          <w:sz w:val="24"/>
          <w:szCs w:val="24"/>
        </w:rPr>
      </w:pPr>
    </w:p>
    <w:p w:rsidR="00F50107" w:rsidRPr="00F50107" w:rsidRDefault="00F50107" w:rsidP="00F50107">
      <w:pPr>
        <w:pStyle w:val="ListParagraph"/>
        <w:numPr>
          <w:ilvl w:val="0"/>
          <w:numId w:val="1"/>
        </w:numPr>
        <w:rPr>
          <w:rFonts w:ascii="Arial" w:hAnsi="Arial" w:cs="Arial"/>
          <w:sz w:val="24"/>
          <w:szCs w:val="24"/>
        </w:rPr>
      </w:pPr>
      <w:r>
        <w:rPr>
          <w:rFonts w:ascii="Arial" w:hAnsi="Arial" w:cs="Arial"/>
          <w:sz w:val="24"/>
          <w:szCs w:val="24"/>
        </w:rPr>
        <w:t>Review Dates</w:t>
      </w: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sz w:val="24"/>
          <w:szCs w:val="24"/>
        </w:rPr>
      </w:pPr>
    </w:p>
    <w:p w:rsidR="006A11AE" w:rsidRDefault="006A11AE" w:rsidP="006A11AE">
      <w:pPr>
        <w:rPr>
          <w:rFonts w:ascii="Arial" w:hAnsi="Arial" w:cs="Arial"/>
          <w:b/>
          <w:sz w:val="24"/>
          <w:szCs w:val="24"/>
        </w:rPr>
      </w:pPr>
      <w:r>
        <w:rPr>
          <w:rFonts w:ascii="Arial" w:hAnsi="Arial" w:cs="Arial"/>
          <w:b/>
          <w:sz w:val="24"/>
          <w:szCs w:val="24"/>
        </w:rPr>
        <w:t>1. Introduction</w:t>
      </w:r>
    </w:p>
    <w:p w:rsidR="006A11AE" w:rsidRDefault="006A11AE" w:rsidP="006A11AE">
      <w:pPr>
        <w:rPr>
          <w:rFonts w:ascii="Arial" w:hAnsi="Arial" w:cs="Arial"/>
          <w:b/>
          <w:sz w:val="24"/>
          <w:szCs w:val="24"/>
        </w:rPr>
      </w:pPr>
    </w:p>
    <w:p w:rsidR="006A11AE" w:rsidRDefault="006A11AE" w:rsidP="006A11AE">
      <w:pPr>
        <w:jc w:val="both"/>
        <w:rPr>
          <w:rFonts w:ascii="Arial" w:hAnsi="Arial" w:cs="Arial"/>
          <w:sz w:val="24"/>
          <w:szCs w:val="24"/>
        </w:rPr>
      </w:pPr>
      <w:r>
        <w:rPr>
          <w:rFonts w:ascii="Arial" w:hAnsi="Arial" w:cs="Arial"/>
          <w:sz w:val="24"/>
          <w:szCs w:val="24"/>
        </w:rPr>
        <w:t>1.1.</w:t>
      </w:r>
      <w:r>
        <w:rPr>
          <w:rFonts w:ascii="Arial" w:hAnsi="Arial" w:cs="Arial"/>
          <w:sz w:val="24"/>
          <w:szCs w:val="24"/>
        </w:rPr>
        <w:tab/>
        <w:t xml:space="preserve">The document sets out  A C Commercials Ltd ( the company) approach to debt management arrangements. </w:t>
      </w: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sz w:val="24"/>
          <w:szCs w:val="24"/>
        </w:rPr>
      </w:pPr>
      <w:r>
        <w:rPr>
          <w:rFonts w:ascii="Arial" w:hAnsi="Arial" w:cs="Arial"/>
          <w:sz w:val="24"/>
          <w:szCs w:val="24"/>
        </w:rPr>
        <w:t>1.2.</w:t>
      </w:r>
      <w:r>
        <w:rPr>
          <w:rFonts w:ascii="Arial" w:hAnsi="Arial" w:cs="Arial"/>
          <w:sz w:val="24"/>
          <w:szCs w:val="24"/>
        </w:rPr>
        <w:tab/>
        <w:t>Monies owed to this company are by customers who have used the services of the company and have received a VAT Tax Invoice. The company needs to maximise its income to enable it to pay its suppliers and continue to provide the service to all its customers. The company understands that sometimes customers find themselves experiencing financial difficulties and it is important that recovery procedures reflect an understanding of this and are flexible enough to enable the company to respond sensitively.</w:t>
      </w: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sz w:val="24"/>
          <w:szCs w:val="24"/>
        </w:rPr>
      </w:pPr>
      <w:r>
        <w:rPr>
          <w:rFonts w:ascii="Arial" w:hAnsi="Arial" w:cs="Arial"/>
          <w:sz w:val="24"/>
          <w:szCs w:val="24"/>
        </w:rPr>
        <w:t>1.3.</w:t>
      </w:r>
      <w:r>
        <w:rPr>
          <w:rFonts w:ascii="Arial" w:hAnsi="Arial" w:cs="Arial"/>
          <w:sz w:val="24"/>
          <w:szCs w:val="24"/>
        </w:rPr>
        <w:tab/>
      </w:r>
      <w:r w:rsidR="00604F47">
        <w:rPr>
          <w:rFonts w:ascii="Arial" w:hAnsi="Arial" w:cs="Arial"/>
          <w:sz w:val="24"/>
          <w:szCs w:val="24"/>
        </w:rPr>
        <w:t>Our d</w:t>
      </w:r>
      <w:r>
        <w:rPr>
          <w:rFonts w:ascii="Arial" w:hAnsi="Arial" w:cs="Arial"/>
          <w:sz w:val="24"/>
          <w:szCs w:val="24"/>
        </w:rPr>
        <w:t xml:space="preserve">ebt recovery must be fair and transparent. It must also be applied consistently. The </w:t>
      </w:r>
      <w:r w:rsidR="00604F47">
        <w:rPr>
          <w:rFonts w:ascii="Arial" w:hAnsi="Arial" w:cs="Arial"/>
          <w:sz w:val="24"/>
          <w:szCs w:val="24"/>
        </w:rPr>
        <w:t>full r</w:t>
      </w:r>
      <w:r>
        <w:rPr>
          <w:rFonts w:ascii="Arial" w:hAnsi="Arial" w:cs="Arial"/>
          <w:sz w:val="24"/>
          <w:szCs w:val="24"/>
        </w:rPr>
        <w:t>ange of coll</w:t>
      </w:r>
      <w:r w:rsidR="00604F47">
        <w:rPr>
          <w:rFonts w:ascii="Arial" w:hAnsi="Arial" w:cs="Arial"/>
          <w:sz w:val="24"/>
          <w:szCs w:val="24"/>
        </w:rPr>
        <w:t>ection and recovery methods will</w:t>
      </w:r>
      <w:r>
        <w:rPr>
          <w:rFonts w:ascii="Arial" w:hAnsi="Arial" w:cs="Arial"/>
          <w:sz w:val="24"/>
          <w:szCs w:val="24"/>
        </w:rPr>
        <w:t xml:space="preserve"> be used, as appropriate, if debts are not paid. All personal information will be fairly and lawfully used and in accordance with relevant legislation including Data protection and Human Rights.</w:t>
      </w: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sz w:val="24"/>
          <w:szCs w:val="24"/>
        </w:rPr>
      </w:pPr>
      <w:r>
        <w:rPr>
          <w:rFonts w:ascii="Arial" w:hAnsi="Arial" w:cs="Arial"/>
          <w:sz w:val="24"/>
          <w:szCs w:val="24"/>
        </w:rPr>
        <w:t>1.4.</w:t>
      </w:r>
      <w:r>
        <w:rPr>
          <w:rFonts w:ascii="Arial" w:hAnsi="Arial" w:cs="Arial"/>
          <w:sz w:val="24"/>
          <w:szCs w:val="24"/>
        </w:rPr>
        <w:tab/>
        <w:t xml:space="preserve">Customers will be given every opportunity to pay any sums due. The company will make every effort to contact customers at an early stage in order to prevent debts increasing and to encourage discussion about payment, and any possible issues which may prevent payment. If </w:t>
      </w:r>
      <w:r w:rsidR="00604F47">
        <w:rPr>
          <w:rFonts w:ascii="Arial" w:hAnsi="Arial" w:cs="Arial"/>
          <w:sz w:val="24"/>
          <w:szCs w:val="24"/>
        </w:rPr>
        <w:t xml:space="preserve">our </w:t>
      </w:r>
      <w:r>
        <w:rPr>
          <w:rFonts w:ascii="Arial" w:hAnsi="Arial" w:cs="Arial"/>
          <w:sz w:val="24"/>
          <w:szCs w:val="24"/>
        </w:rPr>
        <w:t>customers cannot see a positive approach to the collection of debt, they may give repayment  low priority and this can lead to a downward spiral where late and non-payment becomes normal. This can lead to cash-flow problems for the company. In addition, unless a payment culture is established, there is a risk that the level of debt will increase leading to sums which cannot be collected and/or which it is uneconomical to pursue, and this income will be lost. This is unfair to all those customers who do pay their bills on time.</w:t>
      </w: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sz w:val="24"/>
          <w:szCs w:val="24"/>
        </w:rPr>
      </w:pPr>
      <w:r>
        <w:rPr>
          <w:rFonts w:ascii="Arial" w:hAnsi="Arial" w:cs="Arial"/>
          <w:sz w:val="24"/>
          <w:szCs w:val="24"/>
        </w:rPr>
        <w:t>1.5.</w:t>
      </w:r>
      <w:r>
        <w:rPr>
          <w:rFonts w:ascii="Arial" w:hAnsi="Arial" w:cs="Arial"/>
          <w:sz w:val="24"/>
          <w:szCs w:val="24"/>
        </w:rPr>
        <w:tab/>
        <w:t>Our Aims:</w:t>
      </w:r>
    </w:p>
    <w:p w:rsidR="006A11AE" w:rsidRDefault="006A11AE" w:rsidP="006A11AE">
      <w:pPr>
        <w:jc w:val="both"/>
        <w:rPr>
          <w:rFonts w:ascii="Arial" w:hAnsi="Arial" w:cs="Arial"/>
          <w:sz w:val="24"/>
          <w:szCs w:val="24"/>
        </w:rPr>
      </w:pPr>
    </w:p>
    <w:p w:rsidR="006A11AE" w:rsidRDefault="006A11AE" w:rsidP="006A11AE">
      <w:pPr>
        <w:pStyle w:val="ListParagraph"/>
        <w:numPr>
          <w:ilvl w:val="0"/>
          <w:numId w:val="2"/>
        </w:numPr>
        <w:jc w:val="both"/>
        <w:rPr>
          <w:rFonts w:ascii="Arial" w:hAnsi="Arial" w:cs="Arial"/>
          <w:sz w:val="24"/>
          <w:szCs w:val="24"/>
        </w:rPr>
      </w:pPr>
      <w:r>
        <w:rPr>
          <w:rFonts w:ascii="Arial" w:hAnsi="Arial" w:cs="Arial"/>
          <w:sz w:val="24"/>
          <w:szCs w:val="24"/>
        </w:rPr>
        <w:t>To recognise that customers have a responsibility to pay, and that debts must be met,</w:t>
      </w:r>
    </w:p>
    <w:p w:rsidR="006A11AE" w:rsidRDefault="006A11AE" w:rsidP="006A11AE">
      <w:pPr>
        <w:pStyle w:val="ListParagraph"/>
        <w:numPr>
          <w:ilvl w:val="0"/>
          <w:numId w:val="2"/>
        </w:numPr>
        <w:jc w:val="both"/>
        <w:rPr>
          <w:rFonts w:ascii="Arial" w:hAnsi="Arial" w:cs="Arial"/>
          <w:sz w:val="24"/>
          <w:szCs w:val="24"/>
        </w:rPr>
      </w:pPr>
      <w:r>
        <w:rPr>
          <w:rFonts w:ascii="Arial" w:hAnsi="Arial" w:cs="Arial"/>
          <w:sz w:val="24"/>
          <w:szCs w:val="24"/>
        </w:rPr>
        <w:t>To maximise income for the company</w:t>
      </w:r>
    </w:p>
    <w:p w:rsidR="006A11AE" w:rsidRDefault="006A11AE" w:rsidP="006A11AE">
      <w:pPr>
        <w:pStyle w:val="ListParagraph"/>
        <w:numPr>
          <w:ilvl w:val="0"/>
          <w:numId w:val="2"/>
        </w:numPr>
        <w:jc w:val="both"/>
        <w:rPr>
          <w:rFonts w:ascii="Arial" w:hAnsi="Arial" w:cs="Arial"/>
          <w:sz w:val="24"/>
          <w:szCs w:val="24"/>
        </w:rPr>
      </w:pPr>
      <w:r>
        <w:rPr>
          <w:rFonts w:ascii="Arial" w:hAnsi="Arial" w:cs="Arial"/>
          <w:sz w:val="24"/>
          <w:szCs w:val="24"/>
        </w:rPr>
        <w:t>To be firm but fair</w:t>
      </w:r>
    </w:p>
    <w:p w:rsidR="006A11AE" w:rsidRDefault="006A11AE" w:rsidP="006A11AE">
      <w:pPr>
        <w:pStyle w:val="ListParagraph"/>
        <w:numPr>
          <w:ilvl w:val="0"/>
          <w:numId w:val="2"/>
        </w:numPr>
        <w:jc w:val="both"/>
        <w:rPr>
          <w:rFonts w:ascii="Arial" w:hAnsi="Arial" w:cs="Arial"/>
          <w:sz w:val="24"/>
          <w:szCs w:val="24"/>
        </w:rPr>
      </w:pPr>
      <w:r>
        <w:rPr>
          <w:rFonts w:ascii="Arial" w:hAnsi="Arial" w:cs="Arial"/>
          <w:sz w:val="24"/>
          <w:szCs w:val="24"/>
        </w:rPr>
        <w:t>To be consistent</w:t>
      </w:r>
    </w:p>
    <w:p w:rsidR="006A11AE" w:rsidRDefault="006A11AE" w:rsidP="006A11AE">
      <w:pPr>
        <w:pStyle w:val="ListParagraph"/>
        <w:numPr>
          <w:ilvl w:val="0"/>
          <w:numId w:val="2"/>
        </w:numPr>
        <w:jc w:val="both"/>
        <w:rPr>
          <w:rFonts w:ascii="Arial" w:hAnsi="Arial" w:cs="Arial"/>
          <w:sz w:val="24"/>
          <w:szCs w:val="24"/>
        </w:rPr>
      </w:pPr>
      <w:r>
        <w:rPr>
          <w:rFonts w:ascii="Arial" w:hAnsi="Arial" w:cs="Arial"/>
          <w:sz w:val="24"/>
          <w:szCs w:val="24"/>
        </w:rPr>
        <w:t>To be efficient but also sensitive to the customer</w:t>
      </w:r>
    </w:p>
    <w:p w:rsidR="006A11AE" w:rsidRDefault="006A11AE" w:rsidP="006A11AE">
      <w:pPr>
        <w:pStyle w:val="ListParagraph"/>
        <w:numPr>
          <w:ilvl w:val="0"/>
          <w:numId w:val="2"/>
        </w:numPr>
        <w:jc w:val="both"/>
        <w:rPr>
          <w:rFonts w:ascii="Arial" w:hAnsi="Arial" w:cs="Arial"/>
          <w:sz w:val="24"/>
          <w:szCs w:val="24"/>
        </w:rPr>
      </w:pPr>
      <w:r>
        <w:rPr>
          <w:rFonts w:ascii="Arial" w:hAnsi="Arial" w:cs="Arial"/>
          <w:sz w:val="24"/>
          <w:szCs w:val="24"/>
        </w:rPr>
        <w:t>To contact debtors about non-payment at an early stage</w:t>
      </w:r>
    </w:p>
    <w:p w:rsidR="006A11AE" w:rsidRDefault="006A11AE" w:rsidP="006A11AE">
      <w:pPr>
        <w:pStyle w:val="ListParagraph"/>
        <w:numPr>
          <w:ilvl w:val="0"/>
          <w:numId w:val="2"/>
        </w:numPr>
        <w:jc w:val="both"/>
        <w:rPr>
          <w:rFonts w:ascii="Arial" w:hAnsi="Arial" w:cs="Arial"/>
          <w:sz w:val="24"/>
          <w:szCs w:val="24"/>
        </w:rPr>
      </w:pPr>
      <w:r>
        <w:rPr>
          <w:rFonts w:ascii="Arial" w:hAnsi="Arial" w:cs="Arial"/>
          <w:sz w:val="24"/>
          <w:szCs w:val="24"/>
        </w:rPr>
        <w:t>To offer different payment options/methods</w:t>
      </w:r>
    </w:p>
    <w:p w:rsidR="006A11AE" w:rsidRDefault="006A11AE" w:rsidP="006A11AE">
      <w:pPr>
        <w:pStyle w:val="ListParagraph"/>
        <w:numPr>
          <w:ilvl w:val="0"/>
          <w:numId w:val="2"/>
        </w:numPr>
        <w:jc w:val="both"/>
        <w:rPr>
          <w:rFonts w:ascii="Arial" w:hAnsi="Arial" w:cs="Arial"/>
          <w:sz w:val="24"/>
          <w:szCs w:val="24"/>
        </w:rPr>
      </w:pPr>
      <w:r>
        <w:rPr>
          <w:rFonts w:ascii="Arial" w:hAnsi="Arial" w:cs="Arial"/>
          <w:sz w:val="24"/>
          <w:szCs w:val="24"/>
        </w:rPr>
        <w:t>To recognise the difference between priority and non-priority debts</w:t>
      </w: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sz w:val="24"/>
          <w:szCs w:val="24"/>
        </w:rPr>
      </w:pPr>
    </w:p>
    <w:p w:rsidR="00116379" w:rsidRDefault="00116379" w:rsidP="006A11AE">
      <w:pPr>
        <w:jc w:val="both"/>
        <w:rPr>
          <w:rFonts w:ascii="Arial" w:hAnsi="Arial" w:cs="Arial"/>
          <w:sz w:val="24"/>
          <w:szCs w:val="24"/>
        </w:rPr>
      </w:pP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b/>
          <w:sz w:val="24"/>
          <w:szCs w:val="24"/>
        </w:rPr>
      </w:pPr>
      <w:r>
        <w:rPr>
          <w:rFonts w:ascii="Arial" w:hAnsi="Arial" w:cs="Arial"/>
          <w:b/>
          <w:sz w:val="24"/>
          <w:szCs w:val="24"/>
        </w:rPr>
        <w:lastRenderedPageBreak/>
        <w:t>2. Common Principles</w:t>
      </w:r>
    </w:p>
    <w:p w:rsidR="006A11AE" w:rsidRDefault="006A11AE" w:rsidP="006A11AE">
      <w:pPr>
        <w:jc w:val="both"/>
        <w:rPr>
          <w:rFonts w:ascii="Arial" w:hAnsi="Arial" w:cs="Arial"/>
          <w:b/>
          <w:sz w:val="24"/>
          <w:szCs w:val="24"/>
        </w:rPr>
      </w:pPr>
    </w:p>
    <w:p w:rsidR="006A11AE" w:rsidRDefault="006A11AE" w:rsidP="006A11AE">
      <w:pPr>
        <w:jc w:val="both"/>
        <w:rPr>
          <w:rFonts w:ascii="Arial" w:hAnsi="Arial" w:cs="Arial"/>
          <w:sz w:val="24"/>
          <w:szCs w:val="24"/>
        </w:rPr>
      </w:pPr>
      <w:r>
        <w:rPr>
          <w:rFonts w:ascii="Arial" w:hAnsi="Arial" w:cs="Arial"/>
          <w:sz w:val="24"/>
          <w:szCs w:val="24"/>
        </w:rPr>
        <w:t>2.1.</w:t>
      </w:r>
      <w:r>
        <w:rPr>
          <w:rFonts w:ascii="Arial" w:hAnsi="Arial" w:cs="Arial"/>
          <w:sz w:val="24"/>
          <w:szCs w:val="24"/>
        </w:rPr>
        <w:tab/>
        <w:t>All customers will receive a Tax Invoice stating the amount owed and why, with a detailed description of the service that has been provided. The Invoice will be sent by email as a first choice however, if the customer does not have an email address the invoice will be sent to the customer. The invoice will include:</w:t>
      </w:r>
    </w:p>
    <w:p w:rsidR="006A11AE" w:rsidRDefault="006A11AE" w:rsidP="006A11AE">
      <w:pPr>
        <w:jc w:val="both"/>
        <w:rPr>
          <w:rFonts w:ascii="Arial" w:hAnsi="Arial" w:cs="Arial"/>
          <w:sz w:val="24"/>
          <w:szCs w:val="24"/>
        </w:rPr>
      </w:pPr>
    </w:p>
    <w:p w:rsidR="006A11AE" w:rsidRDefault="006A11AE" w:rsidP="006A11AE">
      <w:pPr>
        <w:pStyle w:val="ListParagraph"/>
        <w:numPr>
          <w:ilvl w:val="0"/>
          <w:numId w:val="3"/>
        </w:numPr>
        <w:jc w:val="both"/>
        <w:rPr>
          <w:rFonts w:ascii="Arial" w:hAnsi="Arial" w:cs="Arial"/>
          <w:sz w:val="24"/>
          <w:szCs w:val="24"/>
        </w:rPr>
      </w:pPr>
      <w:r>
        <w:rPr>
          <w:rFonts w:ascii="Arial" w:hAnsi="Arial" w:cs="Arial"/>
          <w:sz w:val="24"/>
          <w:szCs w:val="24"/>
        </w:rPr>
        <w:t>Amount Payable</w:t>
      </w:r>
    </w:p>
    <w:p w:rsidR="006A11AE" w:rsidRDefault="006A11AE" w:rsidP="006A11AE">
      <w:pPr>
        <w:pStyle w:val="ListParagraph"/>
        <w:numPr>
          <w:ilvl w:val="0"/>
          <w:numId w:val="3"/>
        </w:numPr>
        <w:jc w:val="both"/>
        <w:rPr>
          <w:rFonts w:ascii="Arial" w:hAnsi="Arial" w:cs="Arial"/>
          <w:sz w:val="24"/>
          <w:szCs w:val="24"/>
        </w:rPr>
      </w:pPr>
      <w:r>
        <w:rPr>
          <w:rFonts w:ascii="Arial" w:hAnsi="Arial" w:cs="Arial"/>
          <w:sz w:val="24"/>
          <w:szCs w:val="24"/>
        </w:rPr>
        <w:t>Unique Invoice Number</w:t>
      </w:r>
    </w:p>
    <w:p w:rsidR="006A11AE" w:rsidRDefault="006A11AE" w:rsidP="006A11AE">
      <w:pPr>
        <w:pStyle w:val="ListParagraph"/>
        <w:numPr>
          <w:ilvl w:val="0"/>
          <w:numId w:val="3"/>
        </w:numPr>
        <w:jc w:val="both"/>
        <w:rPr>
          <w:rFonts w:ascii="Arial" w:hAnsi="Arial" w:cs="Arial"/>
          <w:sz w:val="24"/>
          <w:szCs w:val="24"/>
        </w:rPr>
      </w:pPr>
      <w:r>
        <w:rPr>
          <w:rFonts w:ascii="Arial" w:hAnsi="Arial" w:cs="Arial"/>
          <w:sz w:val="24"/>
          <w:szCs w:val="24"/>
        </w:rPr>
        <w:t>Registration number of vehicle</w:t>
      </w:r>
    </w:p>
    <w:p w:rsidR="006A11AE" w:rsidRDefault="006A11AE" w:rsidP="006A11AE">
      <w:pPr>
        <w:pStyle w:val="ListParagraph"/>
        <w:numPr>
          <w:ilvl w:val="0"/>
          <w:numId w:val="3"/>
        </w:numPr>
        <w:jc w:val="both"/>
        <w:rPr>
          <w:rFonts w:ascii="Arial" w:hAnsi="Arial" w:cs="Arial"/>
          <w:sz w:val="24"/>
          <w:szCs w:val="24"/>
        </w:rPr>
      </w:pPr>
      <w:r>
        <w:rPr>
          <w:rFonts w:ascii="Arial" w:hAnsi="Arial" w:cs="Arial"/>
          <w:sz w:val="24"/>
          <w:szCs w:val="24"/>
        </w:rPr>
        <w:t>Date of invoice with a date the amount owed is due</w:t>
      </w:r>
    </w:p>
    <w:p w:rsidR="006A11AE" w:rsidRDefault="006A11AE" w:rsidP="006A11AE">
      <w:pPr>
        <w:pStyle w:val="ListParagraph"/>
        <w:numPr>
          <w:ilvl w:val="0"/>
          <w:numId w:val="3"/>
        </w:numPr>
        <w:jc w:val="both"/>
        <w:rPr>
          <w:rFonts w:ascii="Arial" w:hAnsi="Arial" w:cs="Arial"/>
          <w:sz w:val="24"/>
          <w:szCs w:val="24"/>
        </w:rPr>
      </w:pPr>
      <w:r>
        <w:rPr>
          <w:rFonts w:ascii="Arial" w:hAnsi="Arial" w:cs="Arial"/>
          <w:sz w:val="24"/>
          <w:szCs w:val="24"/>
        </w:rPr>
        <w:t>How to pay</w:t>
      </w:r>
    </w:p>
    <w:p w:rsidR="006A11AE" w:rsidRDefault="006A11AE" w:rsidP="006A11AE">
      <w:pPr>
        <w:pStyle w:val="ListParagraph"/>
        <w:numPr>
          <w:ilvl w:val="0"/>
          <w:numId w:val="3"/>
        </w:numPr>
        <w:jc w:val="both"/>
        <w:rPr>
          <w:rFonts w:ascii="Arial" w:hAnsi="Arial" w:cs="Arial"/>
          <w:sz w:val="24"/>
          <w:szCs w:val="24"/>
        </w:rPr>
      </w:pPr>
      <w:r>
        <w:rPr>
          <w:rFonts w:ascii="Arial" w:hAnsi="Arial" w:cs="Arial"/>
          <w:sz w:val="24"/>
          <w:szCs w:val="24"/>
        </w:rPr>
        <w:t>A contact number and email address for queries and also for discussing payment arrangements.</w:t>
      </w: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sz w:val="24"/>
          <w:szCs w:val="24"/>
        </w:rPr>
      </w:pPr>
      <w:r>
        <w:rPr>
          <w:rFonts w:ascii="Arial" w:hAnsi="Arial" w:cs="Arial"/>
          <w:sz w:val="24"/>
          <w:szCs w:val="24"/>
        </w:rPr>
        <w:t>2.2.</w:t>
      </w:r>
      <w:r>
        <w:rPr>
          <w:rFonts w:ascii="Arial" w:hAnsi="Arial" w:cs="Arial"/>
          <w:sz w:val="24"/>
          <w:szCs w:val="24"/>
        </w:rPr>
        <w:tab/>
        <w:t>The Company will ensure that:</w:t>
      </w:r>
    </w:p>
    <w:p w:rsidR="006A11AE" w:rsidRDefault="006A11AE" w:rsidP="006A11AE">
      <w:pPr>
        <w:jc w:val="both"/>
        <w:rPr>
          <w:rFonts w:ascii="Arial" w:hAnsi="Arial" w:cs="Arial"/>
          <w:sz w:val="24"/>
          <w:szCs w:val="24"/>
        </w:rPr>
      </w:pPr>
    </w:p>
    <w:p w:rsidR="006A11AE" w:rsidRDefault="006A11AE" w:rsidP="006A11AE">
      <w:pPr>
        <w:pStyle w:val="ListParagraph"/>
        <w:numPr>
          <w:ilvl w:val="0"/>
          <w:numId w:val="4"/>
        </w:numPr>
        <w:jc w:val="both"/>
        <w:rPr>
          <w:rFonts w:ascii="Arial" w:hAnsi="Arial" w:cs="Arial"/>
          <w:sz w:val="24"/>
          <w:szCs w:val="24"/>
        </w:rPr>
      </w:pPr>
      <w:r>
        <w:rPr>
          <w:rFonts w:ascii="Arial" w:hAnsi="Arial" w:cs="Arial"/>
          <w:sz w:val="24"/>
          <w:szCs w:val="24"/>
        </w:rPr>
        <w:t>Each customer is informed of the debt collection policy so they know what to expect</w:t>
      </w:r>
    </w:p>
    <w:p w:rsidR="006A11AE" w:rsidRDefault="006A11AE" w:rsidP="006A11AE">
      <w:pPr>
        <w:pStyle w:val="ListParagraph"/>
        <w:numPr>
          <w:ilvl w:val="0"/>
          <w:numId w:val="4"/>
        </w:numPr>
        <w:jc w:val="both"/>
        <w:rPr>
          <w:rFonts w:ascii="Arial" w:hAnsi="Arial" w:cs="Arial"/>
          <w:sz w:val="24"/>
          <w:szCs w:val="24"/>
        </w:rPr>
      </w:pPr>
      <w:r>
        <w:rPr>
          <w:rFonts w:ascii="Arial" w:hAnsi="Arial" w:cs="Arial"/>
          <w:sz w:val="24"/>
          <w:szCs w:val="24"/>
        </w:rPr>
        <w:t>Publish the policy on the website</w:t>
      </w: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sz w:val="24"/>
          <w:szCs w:val="24"/>
        </w:rPr>
      </w:pPr>
      <w:r>
        <w:rPr>
          <w:rFonts w:ascii="Arial" w:hAnsi="Arial" w:cs="Arial"/>
          <w:sz w:val="24"/>
          <w:szCs w:val="24"/>
        </w:rPr>
        <w:t>2.3.</w:t>
      </w:r>
      <w:r>
        <w:rPr>
          <w:rFonts w:ascii="Arial" w:hAnsi="Arial" w:cs="Arial"/>
          <w:sz w:val="24"/>
          <w:szCs w:val="24"/>
        </w:rPr>
        <w:tab/>
        <w:t>The company will attempt at all times to use the most appropriate and effective method of debt recovery in order to maximise income.</w:t>
      </w: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sz w:val="24"/>
          <w:szCs w:val="24"/>
        </w:rPr>
      </w:pPr>
      <w:r>
        <w:rPr>
          <w:rFonts w:ascii="Arial" w:hAnsi="Arial" w:cs="Arial"/>
          <w:sz w:val="24"/>
          <w:szCs w:val="24"/>
        </w:rPr>
        <w:t xml:space="preserve">2.4. </w:t>
      </w:r>
      <w:r>
        <w:rPr>
          <w:rFonts w:ascii="Arial" w:hAnsi="Arial" w:cs="Arial"/>
          <w:sz w:val="24"/>
          <w:szCs w:val="24"/>
        </w:rPr>
        <w:tab/>
        <w:t>The company recognises that prompt recovery action is key when managing its debt and maximising income. The company therefore aims to:</w:t>
      </w:r>
    </w:p>
    <w:p w:rsidR="006A11AE" w:rsidRDefault="006A11AE" w:rsidP="006A11AE">
      <w:pPr>
        <w:jc w:val="both"/>
        <w:rPr>
          <w:rFonts w:ascii="Arial" w:hAnsi="Arial" w:cs="Arial"/>
          <w:sz w:val="24"/>
          <w:szCs w:val="24"/>
        </w:rPr>
      </w:pPr>
    </w:p>
    <w:p w:rsidR="006A11AE" w:rsidRDefault="006A11AE" w:rsidP="006A11AE">
      <w:pPr>
        <w:pStyle w:val="ListParagraph"/>
        <w:numPr>
          <w:ilvl w:val="0"/>
          <w:numId w:val="5"/>
        </w:numPr>
        <w:jc w:val="both"/>
        <w:rPr>
          <w:rFonts w:ascii="Arial" w:hAnsi="Arial" w:cs="Arial"/>
          <w:sz w:val="24"/>
          <w:szCs w:val="24"/>
        </w:rPr>
      </w:pPr>
      <w:r>
        <w:rPr>
          <w:rFonts w:ascii="Arial" w:hAnsi="Arial" w:cs="Arial"/>
          <w:sz w:val="24"/>
          <w:szCs w:val="24"/>
        </w:rPr>
        <w:t>Regularly monitor the level and age of debt</w:t>
      </w:r>
    </w:p>
    <w:p w:rsidR="006A11AE" w:rsidRDefault="006A11AE" w:rsidP="006A11AE">
      <w:pPr>
        <w:pStyle w:val="ListParagraph"/>
        <w:numPr>
          <w:ilvl w:val="0"/>
          <w:numId w:val="5"/>
        </w:numPr>
        <w:jc w:val="both"/>
        <w:rPr>
          <w:rFonts w:ascii="Arial" w:hAnsi="Arial" w:cs="Arial"/>
          <w:sz w:val="24"/>
          <w:szCs w:val="24"/>
        </w:rPr>
      </w:pPr>
      <w:r>
        <w:rPr>
          <w:rFonts w:ascii="Arial" w:hAnsi="Arial" w:cs="Arial"/>
          <w:sz w:val="24"/>
          <w:szCs w:val="24"/>
        </w:rPr>
        <w:t>Have clear written recovery procedures</w:t>
      </w:r>
    </w:p>
    <w:p w:rsidR="006A11AE" w:rsidRDefault="006A11AE" w:rsidP="006A11AE">
      <w:pPr>
        <w:pStyle w:val="ListParagraph"/>
        <w:numPr>
          <w:ilvl w:val="0"/>
          <w:numId w:val="5"/>
        </w:numPr>
        <w:jc w:val="both"/>
        <w:rPr>
          <w:rFonts w:ascii="Arial" w:hAnsi="Arial" w:cs="Arial"/>
          <w:sz w:val="24"/>
          <w:szCs w:val="24"/>
        </w:rPr>
      </w:pPr>
      <w:r>
        <w:rPr>
          <w:rFonts w:ascii="Arial" w:hAnsi="Arial" w:cs="Arial"/>
          <w:sz w:val="24"/>
          <w:szCs w:val="24"/>
        </w:rPr>
        <w:t>Regularly review irrecoverable debts for write off.</w:t>
      </w:r>
    </w:p>
    <w:p w:rsidR="006A11AE" w:rsidRDefault="006A11AE" w:rsidP="006A11AE">
      <w:pPr>
        <w:pStyle w:val="ListParagraph"/>
        <w:numPr>
          <w:ilvl w:val="0"/>
          <w:numId w:val="5"/>
        </w:numPr>
        <w:jc w:val="both"/>
        <w:rPr>
          <w:rFonts w:ascii="Arial" w:hAnsi="Arial" w:cs="Arial"/>
          <w:sz w:val="24"/>
          <w:szCs w:val="24"/>
        </w:rPr>
      </w:pPr>
      <w:r>
        <w:rPr>
          <w:rFonts w:ascii="Arial" w:hAnsi="Arial" w:cs="Arial"/>
          <w:sz w:val="24"/>
          <w:szCs w:val="24"/>
        </w:rPr>
        <w:t>A debt will be considered by the company</w:t>
      </w:r>
      <w:r w:rsidR="00604F47">
        <w:rPr>
          <w:rFonts w:ascii="Arial" w:hAnsi="Arial" w:cs="Arial"/>
          <w:sz w:val="24"/>
          <w:szCs w:val="24"/>
        </w:rPr>
        <w:t>,</w:t>
      </w:r>
      <w:r>
        <w:rPr>
          <w:rFonts w:ascii="Arial" w:hAnsi="Arial" w:cs="Arial"/>
          <w:sz w:val="24"/>
          <w:szCs w:val="24"/>
        </w:rPr>
        <w:t xml:space="preserve"> and if considered a priority will take the strongest legal action against an individual or company who does not pay. The size of the debt will not be the issue.</w:t>
      </w: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b/>
          <w:sz w:val="24"/>
          <w:szCs w:val="24"/>
        </w:rPr>
      </w:pPr>
      <w:r>
        <w:rPr>
          <w:rFonts w:ascii="Arial" w:hAnsi="Arial" w:cs="Arial"/>
          <w:b/>
          <w:sz w:val="24"/>
          <w:szCs w:val="24"/>
        </w:rPr>
        <w:t>3. Principle of Enforcement</w:t>
      </w:r>
    </w:p>
    <w:p w:rsidR="006A11AE" w:rsidRDefault="006A11AE" w:rsidP="006A11AE">
      <w:pPr>
        <w:jc w:val="both"/>
        <w:rPr>
          <w:rFonts w:ascii="Arial" w:hAnsi="Arial" w:cs="Arial"/>
          <w:b/>
          <w:sz w:val="24"/>
          <w:szCs w:val="24"/>
        </w:rPr>
      </w:pPr>
    </w:p>
    <w:p w:rsidR="006A11AE" w:rsidRDefault="006A11AE" w:rsidP="006A11AE">
      <w:pPr>
        <w:jc w:val="both"/>
        <w:rPr>
          <w:rFonts w:ascii="Arial" w:hAnsi="Arial" w:cs="Arial"/>
          <w:sz w:val="24"/>
          <w:szCs w:val="24"/>
        </w:rPr>
      </w:pPr>
      <w:r>
        <w:rPr>
          <w:rFonts w:ascii="Arial" w:hAnsi="Arial" w:cs="Arial"/>
          <w:sz w:val="24"/>
          <w:szCs w:val="24"/>
        </w:rPr>
        <w:t>3.1.</w:t>
      </w:r>
      <w:r>
        <w:rPr>
          <w:rFonts w:ascii="Arial" w:hAnsi="Arial" w:cs="Arial"/>
          <w:sz w:val="24"/>
          <w:szCs w:val="24"/>
        </w:rPr>
        <w:tab/>
        <w:t>The company is fully committed to ensuring that its actions will be proportional, consistent and transparent. Additionally our intention will be to be firm and fair and our manner will be courteous.</w:t>
      </w: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sz w:val="24"/>
          <w:szCs w:val="24"/>
        </w:rPr>
      </w:pPr>
    </w:p>
    <w:p w:rsidR="00116379" w:rsidRDefault="00116379" w:rsidP="006A11AE">
      <w:pPr>
        <w:jc w:val="both"/>
        <w:rPr>
          <w:rFonts w:ascii="Arial" w:hAnsi="Arial" w:cs="Arial"/>
          <w:sz w:val="24"/>
          <w:szCs w:val="24"/>
        </w:rPr>
      </w:pPr>
    </w:p>
    <w:p w:rsidR="00116379" w:rsidRDefault="00116379" w:rsidP="006A11AE">
      <w:pPr>
        <w:jc w:val="both"/>
        <w:rPr>
          <w:rFonts w:ascii="Arial" w:hAnsi="Arial" w:cs="Arial"/>
          <w:sz w:val="24"/>
          <w:szCs w:val="24"/>
        </w:rPr>
      </w:pPr>
    </w:p>
    <w:p w:rsidR="00116379" w:rsidRDefault="00116379" w:rsidP="006A11AE">
      <w:pPr>
        <w:jc w:val="both"/>
        <w:rPr>
          <w:rFonts w:ascii="Arial" w:hAnsi="Arial" w:cs="Arial"/>
          <w:sz w:val="24"/>
          <w:szCs w:val="24"/>
        </w:rPr>
      </w:pPr>
    </w:p>
    <w:p w:rsidR="006A11AE" w:rsidRDefault="006A11AE" w:rsidP="006A11AE">
      <w:pPr>
        <w:jc w:val="both"/>
        <w:rPr>
          <w:rFonts w:ascii="Arial" w:hAnsi="Arial" w:cs="Arial"/>
          <w:b/>
          <w:sz w:val="24"/>
          <w:szCs w:val="24"/>
        </w:rPr>
      </w:pPr>
      <w:r>
        <w:rPr>
          <w:rFonts w:ascii="Arial" w:hAnsi="Arial" w:cs="Arial"/>
          <w:b/>
          <w:sz w:val="24"/>
          <w:szCs w:val="24"/>
        </w:rPr>
        <w:lastRenderedPageBreak/>
        <w:t>4. Write Offs</w:t>
      </w:r>
    </w:p>
    <w:p w:rsidR="006A11AE" w:rsidRDefault="006A11AE" w:rsidP="006A11AE">
      <w:pPr>
        <w:jc w:val="both"/>
        <w:rPr>
          <w:rFonts w:ascii="Arial" w:hAnsi="Arial" w:cs="Arial"/>
          <w:b/>
          <w:sz w:val="24"/>
          <w:szCs w:val="24"/>
        </w:rPr>
      </w:pPr>
    </w:p>
    <w:p w:rsidR="006A11AE" w:rsidRDefault="006A11AE" w:rsidP="006A11AE">
      <w:pPr>
        <w:jc w:val="both"/>
        <w:rPr>
          <w:rFonts w:ascii="Arial" w:hAnsi="Arial" w:cs="Arial"/>
          <w:sz w:val="24"/>
          <w:szCs w:val="24"/>
        </w:rPr>
      </w:pPr>
      <w:r>
        <w:rPr>
          <w:rFonts w:ascii="Arial" w:hAnsi="Arial" w:cs="Arial"/>
          <w:sz w:val="24"/>
          <w:szCs w:val="24"/>
        </w:rPr>
        <w:t>4.1.</w:t>
      </w:r>
      <w:r>
        <w:rPr>
          <w:rFonts w:ascii="Arial" w:hAnsi="Arial" w:cs="Arial"/>
          <w:sz w:val="24"/>
          <w:szCs w:val="24"/>
        </w:rPr>
        <w:tab/>
        <w:t xml:space="preserve">All debts will be subject to the full recovery, collection and legal procedures relative to the type of debt and the company will follow the published procedures. </w:t>
      </w: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sz w:val="24"/>
          <w:szCs w:val="24"/>
        </w:rPr>
      </w:pPr>
      <w:r>
        <w:rPr>
          <w:rFonts w:ascii="Arial" w:hAnsi="Arial" w:cs="Arial"/>
          <w:sz w:val="24"/>
          <w:szCs w:val="24"/>
        </w:rPr>
        <w:t>4.2.</w:t>
      </w:r>
      <w:r>
        <w:rPr>
          <w:rFonts w:ascii="Arial" w:hAnsi="Arial" w:cs="Arial"/>
          <w:sz w:val="24"/>
          <w:szCs w:val="24"/>
        </w:rPr>
        <w:tab/>
        <w:t>The company will make provision for bad debts. The company will decide when a debt is irrecoverable and when t</w:t>
      </w:r>
      <w:r w:rsidR="00604F47">
        <w:rPr>
          <w:rFonts w:ascii="Arial" w:hAnsi="Arial" w:cs="Arial"/>
          <w:sz w:val="24"/>
          <w:szCs w:val="24"/>
        </w:rPr>
        <w:t>his  has been decided prompt</w:t>
      </w:r>
      <w:r>
        <w:rPr>
          <w:rFonts w:ascii="Arial" w:hAnsi="Arial" w:cs="Arial"/>
          <w:sz w:val="24"/>
          <w:szCs w:val="24"/>
        </w:rPr>
        <w:t xml:space="preserve"> write off</w:t>
      </w:r>
      <w:r w:rsidR="00604F47">
        <w:rPr>
          <w:rFonts w:ascii="Arial" w:hAnsi="Arial" w:cs="Arial"/>
          <w:sz w:val="24"/>
          <w:szCs w:val="24"/>
        </w:rPr>
        <w:t xml:space="preserve"> action of the</w:t>
      </w:r>
      <w:r>
        <w:rPr>
          <w:rFonts w:ascii="Arial" w:hAnsi="Arial" w:cs="Arial"/>
          <w:sz w:val="24"/>
          <w:szCs w:val="24"/>
        </w:rPr>
        <w:t xml:space="preserve"> debt is good practice.</w:t>
      </w:r>
    </w:p>
    <w:p w:rsidR="006A11AE" w:rsidRDefault="006A11AE" w:rsidP="006A11AE">
      <w:pPr>
        <w:jc w:val="both"/>
        <w:rPr>
          <w:rFonts w:ascii="Arial" w:hAnsi="Arial" w:cs="Arial"/>
          <w:sz w:val="24"/>
          <w:szCs w:val="24"/>
        </w:rPr>
      </w:pPr>
    </w:p>
    <w:p w:rsidR="006A11AE" w:rsidRDefault="006A11AE" w:rsidP="006A11AE">
      <w:pPr>
        <w:jc w:val="both"/>
        <w:rPr>
          <w:rFonts w:ascii="Arial" w:hAnsi="Arial" w:cs="Arial"/>
          <w:sz w:val="24"/>
          <w:szCs w:val="24"/>
        </w:rPr>
      </w:pPr>
      <w:r>
        <w:rPr>
          <w:rFonts w:ascii="Arial" w:hAnsi="Arial" w:cs="Arial"/>
          <w:sz w:val="24"/>
          <w:szCs w:val="24"/>
        </w:rPr>
        <w:t>4.3.</w:t>
      </w:r>
      <w:r>
        <w:rPr>
          <w:rFonts w:ascii="Arial" w:hAnsi="Arial" w:cs="Arial"/>
          <w:sz w:val="24"/>
          <w:szCs w:val="24"/>
        </w:rPr>
        <w:tab/>
        <w:t xml:space="preserve">Circumstances where a debt may be irrecoverable: (not exhaustive) </w:t>
      </w:r>
    </w:p>
    <w:p w:rsidR="006A11AE" w:rsidRDefault="006A11AE" w:rsidP="006A11AE">
      <w:pPr>
        <w:jc w:val="both"/>
        <w:rPr>
          <w:rFonts w:ascii="Arial" w:hAnsi="Arial" w:cs="Arial"/>
          <w:sz w:val="24"/>
          <w:szCs w:val="24"/>
        </w:rPr>
      </w:pPr>
    </w:p>
    <w:p w:rsidR="006A11AE" w:rsidRDefault="006A11AE" w:rsidP="006A11AE">
      <w:pPr>
        <w:pStyle w:val="ListParagraph"/>
        <w:numPr>
          <w:ilvl w:val="0"/>
          <w:numId w:val="6"/>
        </w:numPr>
        <w:jc w:val="both"/>
        <w:rPr>
          <w:rFonts w:ascii="Arial" w:hAnsi="Arial" w:cs="Arial"/>
          <w:sz w:val="24"/>
          <w:szCs w:val="24"/>
        </w:rPr>
      </w:pPr>
      <w:r>
        <w:rPr>
          <w:rFonts w:ascii="Arial" w:hAnsi="Arial" w:cs="Arial"/>
          <w:sz w:val="24"/>
          <w:szCs w:val="24"/>
        </w:rPr>
        <w:t>Unable to trace the debtor</w:t>
      </w:r>
    </w:p>
    <w:p w:rsidR="006A11AE" w:rsidRDefault="006A11AE" w:rsidP="006A11AE">
      <w:pPr>
        <w:pStyle w:val="ListParagraph"/>
        <w:numPr>
          <w:ilvl w:val="0"/>
          <w:numId w:val="6"/>
        </w:numPr>
        <w:jc w:val="both"/>
        <w:rPr>
          <w:rFonts w:ascii="Arial" w:hAnsi="Arial" w:cs="Arial"/>
          <w:sz w:val="24"/>
          <w:szCs w:val="24"/>
        </w:rPr>
      </w:pPr>
      <w:r>
        <w:rPr>
          <w:rFonts w:ascii="Arial" w:hAnsi="Arial" w:cs="Arial"/>
          <w:sz w:val="24"/>
          <w:szCs w:val="24"/>
        </w:rPr>
        <w:t>The debt is not cost-effective to pursue due to the likelihood of payment balanced against the cost of proceedings</w:t>
      </w:r>
    </w:p>
    <w:p w:rsidR="006A11AE" w:rsidRDefault="006A11AE" w:rsidP="006A11AE">
      <w:pPr>
        <w:pStyle w:val="ListParagraph"/>
        <w:numPr>
          <w:ilvl w:val="0"/>
          <w:numId w:val="6"/>
        </w:numPr>
        <w:jc w:val="both"/>
        <w:rPr>
          <w:rFonts w:ascii="Arial" w:hAnsi="Arial" w:cs="Arial"/>
          <w:sz w:val="24"/>
          <w:szCs w:val="24"/>
        </w:rPr>
      </w:pPr>
      <w:r>
        <w:rPr>
          <w:rFonts w:ascii="Arial" w:hAnsi="Arial" w:cs="Arial"/>
          <w:sz w:val="24"/>
          <w:szCs w:val="24"/>
        </w:rPr>
        <w:t>The customer has died and there are no or insufficient funds in the personal or companies estate to settle the debt</w:t>
      </w:r>
    </w:p>
    <w:p w:rsidR="006A11AE" w:rsidRDefault="006A11AE" w:rsidP="006A11AE">
      <w:pPr>
        <w:pStyle w:val="ListParagraph"/>
        <w:numPr>
          <w:ilvl w:val="0"/>
          <w:numId w:val="6"/>
        </w:numPr>
        <w:jc w:val="both"/>
        <w:rPr>
          <w:rFonts w:ascii="Arial" w:hAnsi="Arial" w:cs="Arial"/>
          <w:sz w:val="24"/>
          <w:szCs w:val="24"/>
        </w:rPr>
      </w:pPr>
      <w:r>
        <w:rPr>
          <w:rFonts w:ascii="Arial" w:hAnsi="Arial" w:cs="Arial"/>
          <w:sz w:val="24"/>
          <w:szCs w:val="24"/>
        </w:rPr>
        <w:t>The debtor is subject to formal insolvency proceedings and there is little likelihood of a dividend.</w:t>
      </w:r>
    </w:p>
    <w:p w:rsidR="006A11AE" w:rsidRDefault="006A11AE" w:rsidP="006A11AE">
      <w:pPr>
        <w:jc w:val="both"/>
        <w:rPr>
          <w:rFonts w:ascii="Arial" w:hAnsi="Arial" w:cs="Arial"/>
          <w:sz w:val="24"/>
          <w:szCs w:val="24"/>
        </w:rPr>
      </w:pPr>
    </w:p>
    <w:p w:rsidR="006A11AE" w:rsidRPr="00836DCD" w:rsidRDefault="006A11AE" w:rsidP="006A11AE">
      <w:pPr>
        <w:jc w:val="both"/>
        <w:rPr>
          <w:rFonts w:ascii="Arial" w:hAnsi="Arial" w:cs="Arial"/>
          <w:b/>
          <w:sz w:val="24"/>
          <w:szCs w:val="24"/>
        </w:rPr>
      </w:pPr>
    </w:p>
    <w:p w:rsidR="006A11AE" w:rsidRDefault="006A11AE" w:rsidP="006A11AE">
      <w:pPr>
        <w:jc w:val="both"/>
        <w:rPr>
          <w:rFonts w:ascii="Arial" w:hAnsi="Arial" w:cs="Arial"/>
          <w:b/>
          <w:sz w:val="24"/>
          <w:szCs w:val="24"/>
        </w:rPr>
      </w:pPr>
      <w:r w:rsidRPr="00836DCD">
        <w:rPr>
          <w:rFonts w:ascii="Arial" w:hAnsi="Arial" w:cs="Arial"/>
          <w:b/>
          <w:sz w:val="24"/>
          <w:szCs w:val="24"/>
        </w:rPr>
        <w:t>5.  Debt Recovery Process</w:t>
      </w:r>
    </w:p>
    <w:p w:rsidR="006A11AE" w:rsidRDefault="006A11AE" w:rsidP="006A11AE">
      <w:pPr>
        <w:jc w:val="both"/>
        <w:rPr>
          <w:rFonts w:ascii="Arial" w:hAnsi="Arial" w:cs="Arial"/>
          <w:b/>
          <w:sz w:val="24"/>
          <w:szCs w:val="24"/>
        </w:rPr>
      </w:pPr>
    </w:p>
    <w:p w:rsidR="006A11AE" w:rsidRDefault="006A11AE" w:rsidP="006A11AE">
      <w:pPr>
        <w:pStyle w:val="ListParagraph"/>
        <w:numPr>
          <w:ilvl w:val="0"/>
          <w:numId w:val="7"/>
        </w:numPr>
        <w:jc w:val="both"/>
        <w:rPr>
          <w:rFonts w:ascii="Arial" w:hAnsi="Arial" w:cs="Arial"/>
          <w:sz w:val="24"/>
          <w:szCs w:val="24"/>
        </w:rPr>
      </w:pPr>
      <w:r>
        <w:rPr>
          <w:rFonts w:ascii="Arial" w:hAnsi="Arial" w:cs="Arial"/>
          <w:sz w:val="24"/>
          <w:szCs w:val="24"/>
        </w:rPr>
        <w:t xml:space="preserve">The customer will promptly be invoiced for the work and will give clear instructions on when monies are due and how to pay. </w:t>
      </w:r>
    </w:p>
    <w:p w:rsidR="00604F47" w:rsidRPr="00604F47" w:rsidRDefault="00604F47" w:rsidP="00604F47">
      <w:pPr>
        <w:jc w:val="both"/>
        <w:rPr>
          <w:rFonts w:ascii="Arial" w:hAnsi="Arial" w:cs="Arial"/>
          <w:sz w:val="24"/>
          <w:szCs w:val="24"/>
        </w:rPr>
      </w:pPr>
    </w:p>
    <w:p w:rsidR="006A11AE" w:rsidRDefault="006A11AE" w:rsidP="006A11AE">
      <w:pPr>
        <w:pStyle w:val="ListParagraph"/>
        <w:numPr>
          <w:ilvl w:val="0"/>
          <w:numId w:val="7"/>
        </w:numPr>
        <w:jc w:val="both"/>
        <w:rPr>
          <w:rFonts w:ascii="Arial" w:hAnsi="Arial" w:cs="Arial"/>
          <w:sz w:val="24"/>
          <w:szCs w:val="24"/>
        </w:rPr>
      </w:pPr>
      <w:r>
        <w:rPr>
          <w:rFonts w:ascii="Arial" w:hAnsi="Arial" w:cs="Arial"/>
          <w:sz w:val="24"/>
          <w:szCs w:val="24"/>
        </w:rPr>
        <w:t>The accounting system has an invoice reminder facility which will be utilised to remind customers of the monies owed and when.</w:t>
      </w:r>
    </w:p>
    <w:p w:rsidR="00604F47" w:rsidRPr="00604F47" w:rsidRDefault="00604F47" w:rsidP="00604F47">
      <w:pPr>
        <w:jc w:val="both"/>
        <w:rPr>
          <w:rFonts w:ascii="Arial" w:hAnsi="Arial" w:cs="Arial"/>
          <w:sz w:val="24"/>
          <w:szCs w:val="24"/>
        </w:rPr>
      </w:pPr>
    </w:p>
    <w:p w:rsidR="006A11AE" w:rsidRDefault="006A11AE" w:rsidP="006A11AE">
      <w:pPr>
        <w:pStyle w:val="ListParagraph"/>
        <w:numPr>
          <w:ilvl w:val="0"/>
          <w:numId w:val="7"/>
        </w:numPr>
        <w:jc w:val="both"/>
        <w:rPr>
          <w:rFonts w:ascii="Arial" w:hAnsi="Arial" w:cs="Arial"/>
          <w:sz w:val="24"/>
          <w:szCs w:val="24"/>
        </w:rPr>
      </w:pPr>
      <w:r>
        <w:rPr>
          <w:rFonts w:ascii="Arial" w:hAnsi="Arial" w:cs="Arial"/>
          <w:sz w:val="24"/>
          <w:szCs w:val="24"/>
        </w:rPr>
        <w:t>At the end of each calendar month a statement of invoices outstanding will be sent to each customer, requesting payment of those invoices that are overdue.</w:t>
      </w:r>
    </w:p>
    <w:p w:rsidR="00604F47" w:rsidRPr="00604F47" w:rsidRDefault="00604F47" w:rsidP="00604F47">
      <w:pPr>
        <w:jc w:val="both"/>
        <w:rPr>
          <w:rFonts w:ascii="Arial" w:hAnsi="Arial" w:cs="Arial"/>
          <w:sz w:val="24"/>
          <w:szCs w:val="24"/>
        </w:rPr>
      </w:pPr>
    </w:p>
    <w:p w:rsidR="006A11AE" w:rsidRDefault="006A11AE" w:rsidP="006A11AE">
      <w:pPr>
        <w:pStyle w:val="ListParagraph"/>
        <w:numPr>
          <w:ilvl w:val="0"/>
          <w:numId w:val="7"/>
        </w:numPr>
        <w:jc w:val="both"/>
        <w:rPr>
          <w:rFonts w:ascii="Arial" w:hAnsi="Arial" w:cs="Arial"/>
          <w:sz w:val="24"/>
          <w:szCs w:val="24"/>
        </w:rPr>
      </w:pPr>
      <w:r>
        <w:rPr>
          <w:rFonts w:ascii="Arial" w:hAnsi="Arial" w:cs="Arial"/>
          <w:sz w:val="24"/>
          <w:szCs w:val="24"/>
        </w:rPr>
        <w:t>If 1-3 do not result in payment then a direct email will be sent to the customer from the office manager requesting that the account is brought up to date. The opportunity will be given to discuss the payment and any barriers preventing payment.</w:t>
      </w:r>
    </w:p>
    <w:p w:rsidR="00604F47" w:rsidRPr="00604F47" w:rsidRDefault="00604F47" w:rsidP="00604F47">
      <w:pPr>
        <w:jc w:val="both"/>
        <w:rPr>
          <w:rFonts w:ascii="Arial" w:hAnsi="Arial" w:cs="Arial"/>
          <w:sz w:val="24"/>
          <w:szCs w:val="24"/>
        </w:rPr>
      </w:pPr>
    </w:p>
    <w:p w:rsidR="006A11AE" w:rsidRDefault="006A11AE" w:rsidP="006A11AE">
      <w:pPr>
        <w:pStyle w:val="ListParagraph"/>
        <w:numPr>
          <w:ilvl w:val="0"/>
          <w:numId w:val="7"/>
        </w:numPr>
        <w:jc w:val="both"/>
        <w:rPr>
          <w:rFonts w:ascii="Arial" w:hAnsi="Arial" w:cs="Arial"/>
          <w:sz w:val="24"/>
          <w:szCs w:val="24"/>
        </w:rPr>
      </w:pPr>
      <w:r>
        <w:rPr>
          <w:rFonts w:ascii="Arial" w:hAnsi="Arial" w:cs="Arial"/>
          <w:sz w:val="24"/>
          <w:szCs w:val="24"/>
        </w:rPr>
        <w:t>If no payment or contact is made then the next step w</w:t>
      </w:r>
      <w:r w:rsidR="00604F47">
        <w:rPr>
          <w:rFonts w:ascii="Arial" w:hAnsi="Arial" w:cs="Arial"/>
          <w:sz w:val="24"/>
          <w:szCs w:val="24"/>
        </w:rPr>
        <w:t>ill be for a telephone call to</w:t>
      </w:r>
      <w:r>
        <w:rPr>
          <w:rFonts w:ascii="Arial" w:hAnsi="Arial" w:cs="Arial"/>
          <w:sz w:val="24"/>
          <w:szCs w:val="24"/>
        </w:rPr>
        <w:t xml:space="preserve"> be made, by the office manager, to speak to the appropriate person to instigate payment. If no response a voicemail will be left and </w:t>
      </w:r>
      <w:r w:rsidR="00604F47">
        <w:rPr>
          <w:rFonts w:ascii="Arial" w:hAnsi="Arial" w:cs="Arial"/>
          <w:sz w:val="24"/>
          <w:szCs w:val="24"/>
        </w:rPr>
        <w:t xml:space="preserve">two further attempts at contact </w:t>
      </w:r>
      <w:r>
        <w:rPr>
          <w:rFonts w:ascii="Arial" w:hAnsi="Arial" w:cs="Arial"/>
          <w:sz w:val="24"/>
          <w:szCs w:val="24"/>
        </w:rPr>
        <w:t xml:space="preserve"> will</w:t>
      </w:r>
      <w:r w:rsidR="00604F47">
        <w:rPr>
          <w:rFonts w:ascii="Arial" w:hAnsi="Arial" w:cs="Arial"/>
          <w:sz w:val="24"/>
          <w:szCs w:val="24"/>
        </w:rPr>
        <w:t xml:space="preserve"> be made. </w:t>
      </w:r>
    </w:p>
    <w:p w:rsidR="00604F47" w:rsidRPr="00604F47" w:rsidRDefault="00604F47" w:rsidP="00604F47">
      <w:pPr>
        <w:jc w:val="both"/>
        <w:rPr>
          <w:rFonts w:ascii="Arial" w:hAnsi="Arial" w:cs="Arial"/>
          <w:sz w:val="24"/>
          <w:szCs w:val="24"/>
        </w:rPr>
      </w:pPr>
    </w:p>
    <w:p w:rsidR="006A11AE" w:rsidRDefault="006A11AE" w:rsidP="006A11AE">
      <w:pPr>
        <w:pStyle w:val="ListParagraph"/>
        <w:numPr>
          <w:ilvl w:val="0"/>
          <w:numId w:val="7"/>
        </w:numPr>
        <w:jc w:val="both"/>
        <w:rPr>
          <w:rFonts w:ascii="Arial" w:hAnsi="Arial" w:cs="Arial"/>
          <w:sz w:val="24"/>
          <w:szCs w:val="24"/>
        </w:rPr>
      </w:pPr>
      <w:r>
        <w:rPr>
          <w:rFonts w:ascii="Arial" w:hAnsi="Arial" w:cs="Arial"/>
          <w:sz w:val="24"/>
          <w:szCs w:val="24"/>
        </w:rPr>
        <w:t>Credit hold - will be applied and will be notified to the customer. This will give a clear deadline for payment to be made, and if payment is not forthcoming then work for the customer will be stopped until their debt is paid. (</w:t>
      </w:r>
      <w:r w:rsidR="00604F47">
        <w:rPr>
          <w:rFonts w:ascii="Arial" w:hAnsi="Arial" w:cs="Arial"/>
          <w:sz w:val="24"/>
          <w:szCs w:val="24"/>
        </w:rPr>
        <w:t xml:space="preserve">this action will </w:t>
      </w:r>
      <w:r>
        <w:rPr>
          <w:rFonts w:ascii="Arial" w:hAnsi="Arial" w:cs="Arial"/>
          <w:sz w:val="24"/>
          <w:szCs w:val="24"/>
        </w:rPr>
        <w:t xml:space="preserve"> be authorised by the director)</w:t>
      </w:r>
    </w:p>
    <w:p w:rsidR="00604F47" w:rsidRPr="00604F47" w:rsidRDefault="00604F47" w:rsidP="00604F47">
      <w:pPr>
        <w:jc w:val="both"/>
        <w:rPr>
          <w:rFonts w:ascii="Arial" w:hAnsi="Arial" w:cs="Arial"/>
          <w:sz w:val="24"/>
          <w:szCs w:val="24"/>
        </w:rPr>
      </w:pPr>
    </w:p>
    <w:p w:rsidR="006A11AE" w:rsidRDefault="006A11AE" w:rsidP="006A11AE">
      <w:pPr>
        <w:pStyle w:val="ListParagraph"/>
        <w:numPr>
          <w:ilvl w:val="0"/>
          <w:numId w:val="7"/>
        </w:numPr>
        <w:jc w:val="both"/>
        <w:rPr>
          <w:rFonts w:ascii="Arial" w:hAnsi="Arial" w:cs="Arial"/>
          <w:sz w:val="24"/>
          <w:szCs w:val="24"/>
        </w:rPr>
      </w:pPr>
      <w:r>
        <w:rPr>
          <w:rFonts w:ascii="Arial" w:hAnsi="Arial" w:cs="Arial"/>
          <w:sz w:val="24"/>
          <w:szCs w:val="24"/>
        </w:rPr>
        <w:t xml:space="preserve">Final Notice- This will be a letter before legal proceedings. It will highlight to the customer the deadline for payment before pursuing legal action against </w:t>
      </w:r>
      <w:r>
        <w:rPr>
          <w:rFonts w:ascii="Arial" w:hAnsi="Arial" w:cs="Arial"/>
          <w:sz w:val="24"/>
          <w:szCs w:val="24"/>
        </w:rPr>
        <w:lastRenderedPageBreak/>
        <w:t xml:space="preserve">the customer to claim the money they owe. This is a last resort action and </w:t>
      </w:r>
      <w:r w:rsidR="00F50107">
        <w:rPr>
          <w:rFonts w:ascii="Arial" w:hAnsi="Arial" w:cs="Arial"/>
          <w:sz w:val="24"/>
          <w:szCs w:val="24"/>
        </w:rPr>
        <w:t xml:space="preserve">if this doesn't result in payment then the options will be </w:t>
      </w:r>
      <w:r>
        <w:rPr>
          <w:rFonts w:ascii="Arial" w:hAnsi="Arial" w:cs="Arial"/>
          <w:sz w:val="24"/>
          <w:szCs w:val="24"/>
        </w:rPr>
        <w:t>either:</w:t>
      </w:r>
    </w:p>
    <w:p w:rsidR="006A11AE" w:rsidRDefault="006A11AE" w:rsidP="006A11AE">
      <w:pPr>
        <w:jc w:val="both"/>
        <w:rPr>
          <w:rFonts w:ascii="Arial" w:hAnsi="Arial" w:cs="Arial"/>
          <w:sz w:val="24"/>
          <w:szCs w:val="24"/>
        </w:rPr>
      </w:pPr>
    </w:p>
    <w:p w:rsidR="006A11AE" w:rsidRDefault="006A11AE" w:rsidP="006A11AE">
      <w:pPr>
        <w:pStyle w:val="ListParagraph"/>
        <w:numPr>
          <w:ilvl w:val="0"/>
          <w:numId w:val="8"/>
        </w:numPr>
        <w:jc w:val="both"/>
        <w:rPr>
          <w:rFonts w:ascii="Arial" w:hAnsi="Arial" w:cs="Arial"/>
          <w:sz w:val="24"/>
          <w:szCs w:val="24"/>
        </w:rPr>
      </w:pPr>
      <w:r>
        <w:rPr>
          <w:rFonts w:ascii="Arial" w:hAnsi="Arial" w:cs="Arial"/>
          <w:sz w:val="24"/>
          <w:szCs w:val="24"/>
        </w:rPr>
        <w:t>Debt Collection - an agency will be instructed to liaise on the compan</w:t>
      </w:r>
      <w:r w:rsidR="00644C97">
        <w:rPr>
          <w:rFonts w:ascii="Arial" w:hAnsi="Arial" w:cs="Arial"/>
          <w:sz w:val="24"/>
          <w:szCs w:val="24"/>
        </w:rPr>
        <w:t>y's behalf to enforce either a</w:t>
      </w:r>
      <w:r>
        <w:rPr>
          <w:rFonts w:ascii="Arial" w:hAnsi="Arial" w:cs="Arial"/>
          <w:sz w:val="24"/>
          <w:szCs w:val="24"/>
        </w:rPr>
        <w:t xml:space="preserve"> court order or collect the monies owed.  Or if the customer can't pay then they can take insolvency proceedings </w:t>
      </w:r>
      <w:r w:rsidR="00644C97">
        <w:rPr>
          <w:rFonts w:ascii="Arial" w:hAnsi="Arial" w:cs="Arial"/>
          <w:sz w:val="24"/>
          <w:szCs w:val="24"/>
        </w:rPr>
        <w:t xml:space="preserve">and recover assets via </w:t>
      </w:r>
      <w:proofErr w:type="spellStart"/>
      <w:r w:rsidR="00644C97">
        <w:rPr>
          <w:rFonts w:ascii="Arial" w:hAnsi="Arial" w:cs="Arial"/>
          <w:sz w:val="24"/>
          <w:szCs w:val="24"/>
        </w:rPr>
        <w:t>baliffs</w:t>
      </w:r>
      <w:proofErr w:type="spellEnd"/>
      <w:r w:rsidR="00644C97">
        <w:rPr>
          <w:rFonts w:ascii="Arial" w:hAnsi="Arial" w:cs="Arial"/>
          <w:sz w:val="24"/>
          <w:szCs w:val="24"/>
        </w:rPr>
        <w:t>, or</w:t>
      </w:r>
    </w:p>
    <w:p w:rsidR="00644C97" w:rsidRPr="00644C97" w:rsidRDefault="00644C97" w:rsidP="00644C97">
      <w:pPr>
        <w:jc w:val="both"/>
        <w:rPr>
          <w:rFonts w:ascii="Arial" w:hAnsi="Arial" w:cs="Arial"/>
          <w:sz w:val="24"/>
          <w:szCs w:val="24"/>
        </w:rPr>
      </w:pPr>
    </w:p>
    <w:p w:rsidR="00644C97" w:rsidRDefault="00644C97" w:rsidP="00644C97">
      <w:pPr>
        <w:pStyle w:val="ListParagraph"/>
        <w:numPr>
          <w:ilvl w:val="0"/>
          <w:numId w:val="8"/>
        </w:numPr>
        <w:jc w:val="both"/>
        <w:rPr>
          <w:rFonts w:ascii="Arial" w:hAnsi="Arial" w:cs="Arial"/>
          <w:sz w:val="24"/>
          <w:szCs w:val="24"/>
        </w:rPr>
      </w:pPr>
      <w:r>
        <w:rPr>
          <w:rFonts w:ascii="Arial" w:hAnsi="Arial" w:cs="Arial"/>
          <w:sz w:val="24"/>
          <w:szCs w:val="24"/>
        </w:rPr>
        <w:t>Small Claims Court - to apply for an order to pay monies owed and the costs for taking legal action.</w:t>
      </w:r>
    </w:p>
    <w:p w:rsidR="00644C97" w:rsidRPr="00BD7783" w:rsidRDefault="00644C97" w:rsidP="00644C97">
      <w:pPr>
        <w:pStyle w:val="ListParagraph"/>
        <w:ind w:left="2160"/>
        <w:jc w:val="both"/>
        <w:rPr>
          <w:rFonts w:ascii="Arial" w:hAnsi="Arial" w:cs="Arial"/>
          <w:sz w:val="24"/>
          <w:szCs w:val="24"/>
        </w:rPr>
      </w:pPr>
    </w:p>
    <w:p w:rsidR="00863615" w:rsidRDefault="00863615" w:rsidP="006A11AE">
      <w:pPr>
        <w:jc w:val="both"/>
      </w:pPr>
    </w:p>
    <w:p w:rsidR="00F50107" w:rsidRDefault="00F50107" w:rsidP="00F50107">
      <w:pPr>
        <w:ind w:left="360"/>
        <w:jc w:val="both"/>
        <w:rPr>
          <w:rFonts w:ascii="Arial" w:hAnsi="Arial" w:cs="Arial"/>
          <w:b/>
          <w:sz w:val="24"/>
          <w:szCs w:val="24"/>
        </w:rPr>
      </w:pPr>
    </w:p>
    <w:p w:rsidR="00863615" w:rsidRDefault="00F50107" w:rsidP="00F50107">
      <w:pPr>
        <w:ind w:left="360"/>
        <w:jc w:val="both"/>
        <w:rPr>
          <w:rFonts w:ascii="Arial" w:hAnsi="Arial" w:cs="Arial"/>
          <w:b/>
          <w:sz w:val="24"/>
          <w:szCs w:val="24"/>
        </w:rPr>
      </w:pPr>
      <w:r w:rsidRPr="00F50107">
        <w:rPr>
          <w:rFonts w:ascii="Arial" w:hAnsi="Arial" w:cs="Arial"/>
          <w:b/>
          <w:sz w:val="24"/>
          <w:szCs w:val="24"/>
        </w:rPr>
        <w:t>8</w:t>
      </w:r>
      <w:r>
        <w:t xml:space="preserve">. </w:t>
      </w:r>
      <w:r>
        <w:rPr>
          <w:sz w:val="24"/>
          <w:szCs w:val="24"/>
        </w:rPr>
        <w:t xml:space="preserve"> </w:t>
      </w:r>
      <w:r>
        <w:rPr>
          <w:rFonts w:ascii="Arial" w:hAnsi="Arial" w:cs="Arial"/>
          <w:b/>
          <w:sz w:val="24"/>
          <w:szCs w:val="24"/>
        </w:rPr>
        <w:t>Review Dates</w:t>
      </w:r>
    </w:p>
    <w:p w:rsidR="00863615" w:rsidRDefault="00863615" w:rsidP="006A11AE">
      <w:pPr>
        <w:jc w:val="both"/>
      </w:pPr>
    </w:p>
    <w:tbl>
      <w:tblPr>
        <w:tblStyle w:val="TableGrid"/>
        <w:tblW w:w="0" w:type="auto"/>
        <w:tblLook w:val="04A0"/>
      </w:tblPr>
      <w:tblGrid>
        <w:gridCol w:w="817"/>
        <w:gridCol w:w="2552"/>
        <w:gridCol w:w="2693"/>
      </w:tblGrid>
      <w:tr w:rsidR="00BA261E" w:rsidTr="00BA261E">
        <w:tc>
          <w:tcPr>
            <w:tcW w:w="817" w:type="dxa"/>
          </w:tcPr>
          <w:p w:rsidR="00BA261E" w:rsidRPr="00BA261E" w:rsidRDefault="00BA261E" w:rsidP="006A11AE">
            <w:pPr>
              <w:jc w:val="both"/>
              <w:rPr>
                <w:rFonts w:ascii="Arial" w:hAnsi="Arial" w:cs="Arial"/>
                <w:b/>
                <w:sz w:val="24"/>
                <w:szCs w:val="24"/>
              </w:rPr>
            </w:pPr>
            <w:r>
              <w:rPr>
                <w:rFonts w:ascii="Arial" w:hAnsi="Arial" w:cs="Arial"/>
                <w:b/>
                <w:sz w:val="24"/>
                <w:szCs w:val="24"/>
              </w:rPr>
              <w:t>No</w:t>
            </w:r>
          </w:p>
        </w:tc>
        <w:tc>
          <w:tcPr>
            <w:tcW w:w="2552" w:type="dxa"/>
          </w:tcPr>
          <w:p w:rsidR="00BA261E" w:rsidRPr="00BA261E" w:rsidRDefault="00BA261E" w:rsidP="006A11AE">
            <w:pPr>
              <w:jc w:val="both"/>
              <w:rPr>
                <w:rFonts w:ascii="Arial" w:hAnsi="Arial" w:cs="Arial"/>
                <w:b/>
                <w:sz w:val="24"/>
                <w:szCs w:val="24"/>
              </w:rPr>
            </w:pPr>
            <w:r>
              <w:rPr>
                <w:rFonts w:ascii="Arial" w:hAnsi="Arial" w:cs="Arial"/>
                <w:b/>
                <w:sz w:val="24"/>
                <w:szCs w:val="24"/>
              </w:rPr>
              <w:t>Date Completed</w:t>
            </w:r>
          </w:p>
        </w:tc>
        <w:tc>
          <w:tcPr>
            <w:tcW w:w="2693" w:type="dxa"/>
          </w:tcPr>
          <w:p w:rsidR="00BA261E" w:rsidRPr="00BA261E" w:rsidRDefault="00BA261E" w:rsidP="006A11AE">
            <w:pPr>
              <w:jc w:val="both"/>
              <w:rPr>
                <w:rFonts w:ascii="Arial" w:hAnsi="Arial" w:cs="Arial"/>
                <w:b/>
                <w:sz w:val="24"/>
                <w:szCs w:val="24"/>
              </w:rPr>
            </w:pPr>
            <w:r>
              <w:rPr>
                <w:rFonts w:ascii="Arial" w:hAnsi="Arial" w:cs="Arial"/>
                <w:b/>
                <w:sz w:val="24"/>
                <w:szCs w:val="24"/>
              </w:rPr>
              <w:t>Version</w:t>
            </w:r>
          </w:p>
        </w:tc>
      </w:tr>
      <w:tr w:rsidR="00BA261E" w:rsidTr="00BA261E">
        <w:tc>
          <w:tcPr>
            <w:tcW w:w="817" w:type="dxa"/>
          </w:tcPr>
          <w:p w:rsidR="00BA261E" w:rsidRDefault="00BA261E" w:rsidP="006A11AE">
            <w:pPr>
              <w:jc w:val="both"/>
            </w:pPr>
            <w:r>
              <w:t>1</w:t>
            </w:r>
          </w:p>
        </w:tc>
        <w:tc>
          <w:tcPr>
            <w:tcW w:w="2552" w:type="dxa"/>
          </w:tcPr>
          <w:p w:rsidR="00BA261E" w:rsidRDefault="00644C97" w:rsidP="006A11AE">
            <w:pPr>
              <w:jc w:val="both"/>
            </w:pPr>
            <w:r>
              <w:t>July 2022</w:t>
            </w:r>
          </w:p>
        </w:tc>
        <w:tc>
          <w:tcPr>
            <w:tcW w:w="2693" w:type="dxa"/>
          </w:tcPr>
          <w:p w:rsidR="00BA261E" w:rsidRDefault="00644C97" w:rsidP="006A11AE">
            <w:pPr>
              <w:jc w:val="both"/>
            </w:pPr>
            <w:r>
              <w:t>1.c</w:t>
            </w:r>
          </w:p>
        </w:tc>
      </w:tr>
      <w:tr w:rsidR="00BA261E" w:rsidTr="00BA261E">
        <w:tc>
          <w:tcPr>
            <w:tcW w:w="817" w:type="dxa"/>
          </w:tcPr>
          <w:p w:rsidR="00BA261E" w:rsidRDefault="00BA261E" w:rsidP="006A11AE">
            <w:pPr>
              <w:jc w:val="both"/>
            </w:pPr>
            <w:r>
              <w:t>2</w:t>
            </w:r>
          </w:p>
        </w:tc>
        <w:tc>
          <w:tcPr>
            <w:tcW w:w="2552" w:type="dxa"/>
          </w:tcPr>
          <w:p w:rsidR="00BA261E" w:rsidRDefault="00BA261E" w:rsidP="006A11AE">
            <w:pPr>
              <w:jc w:val="both"/>
            </w:pPr>
          </w:p>
        </w:tc>
        <w:tc>
          <w:tcPr>
            <w:tcW w:w="2693" w:type="dxa"/>
          </w:tcPr>
          <w:p w:rsidR="00BA261E" w:rsidRDefault="00BA261E" w:rsidP="006A11AE">
            <w:pPr>
              <w:jc w:val="both"/>
            </w:pPr>
          </w:p>
        </w:tc>
      </w:tr>
      <w:tr w:rsidR="00BA261E" w:rsidTr="00BA261E">
        <w:tc>
          <w:tcPr>
            <w:tcW w:w="817" w:type="dxa"/>
          </w:tcPr>
          <w:p w:rsidR="00BA261E" w:rsidRDefault="00BA261E" w:rsidP="006A11AE">
            <w:pPr>
              <w:jc w:val="both"/>
            </w:pPr>
            <w:r>
              <w:t>3</w:t>
            </w:r>
          </w:p>
        </w:tc>
        <w:tc>
          <w:tcPr>
            <w:tcW w:w="2552" w:type="dxa"/>
          </w:tcPr>
          <w:p w:rsidR="00BA261E" w:rsidRDefault="00BA261E" w:rsidP="006A11AE">
            <w:pPr>
              <w:jc w:val="both"/>
            </w:pPr>
          </w:p>
        </w:tc>
        <w:tc>
          <w:tcPr>
            <w:tcW w:w="2693" w:type="dxa"/>
          </w:tcPr>
          <w:p w:rsidR="00BA261E" w:rsidRDefault="00BA261E" w:rsidP="006A11AE">
            <w:pPr>
              <w:jc w:val="both"/>
            </w:pPr>
          </w:p>
        </w:tc>
      </w:tr>
      <w:tr w:rsidR="00BA261E" w:rsidTr="00BA261E">
        <w:tc>
          <w:tcPr>
            <w:tcW w:w="817" w:type="dxa"/>
          </w:tcPr>
          <w:p w:rsidR="00BA261E" w:rsidRDefault="00BA261E" w:rsidP="006A11AE">
            <w:pPr>
              <w:jc w:val="both"/>
            </w:pPr>
            <w:r>
              <w:t>4</w:t>
            </w:r>
          </w:p>
        </w:tc>
        <w:tc>
          <w:tcPr>
            <w:tcW w:w="2552" w:type="dxa"/>
          </w:tcPr>
          <w:p w:rsidR="00BA261E" w:rsidRDefault="00BA261E" w:rsidP="006A11AE">
            <w:pPr>
              <w:jc w:val="both"/>
            </w:pPr>
          </w:p>
        </w:tc>
        <w:tc>
          <w:tcPr>
            <w:tcW w:w="2693" w:type="dxa"/>
          </w:tcPr>
          <w:p w:rsidR="00BA261E" w:rsidRDefault="00BA261E" w:rsidP="006A11AE">
            <w:pPr>
              <w:jc w:val="both"/>
            </w:pPr>
          </w:p>
        </w:tc>
      </w:tr>
      <w:tr w:rsidR="00BA261E" w:rsidTr="00BA261E">
        <w:tc>
          <w:tcPr>
            <w:tcW w:w="817" w:type="dxa"/>
          </w:tcPr>
          <w:p w:rsidR="00BA261E" w:rsidRDefault="00BA261E" w:rsidP="006A11AE">
            <w:pPr>
              <w:jc w:val="both"/>
            </w:pPr>
            <w:r>
              <w:t>5</w:t>
            </w:r>
          </w:p>
        </w:tc>
        <w:tc>
          <w:tcPr>
            <w:tcW w:w="2552" w:type="dxa"/>
          </w:tcPr>
          <w:p w:rsidR="00BA261E" w:rsidRDefault="00BA261E" w:rsidP="006A11AE">
            <w:pPr>
              <w:jc w:val="both"/>
            </w:pPr>
          </w:p>
        </w:tc>
        <w:tc>
          <w:tcPr>
            <w:tcW w:w="2693" w:type="dxa"/>
          </w:tcPr>
          <w:p w:rsidR="00BA261E" w:rsidRDefault="00BA261E" w:rsidP="006A11AE">
            <w:pPr>
              <w:jc w:val="both"/>
            </w:pPr>
          </w:p>
        </w:tc>
      </w:tr>
      <w:tr w:rsidR="00BA261E" w:rsidTr="00BA261E">
        <w:tc>
          <w:tcPr>
            <w:tcW w:w="817" w:type="dxa"/>
          </w:tcPr>
          <w:p w:rsidR="00BA261E" w:rsidRDefault="00BA261E" w:rsidP="006A11AE">
            <w:pPr>
              <w:jc w:val="both"/>
            </w:pPr>
            <w:r>
              <w:t>6</w:t>
            </w:r>
          </w:p>
        </w:tc>
        <w:tc>
          <w:tcPr>
            <w:tcW w:w="2552" w:type="dxa"/>
          </w:tcPr>
          <w:p w:rsidR="00BA261E" w:rsidRDefault="00BA261E" w:rsidP="006A11AE">
            <w:pPr>
              <w:jc w:val="both"/>
            </w:pPr>
          </w:p>
        </w:tc>
        <w:tc>
          <w:tcPr>
            <w:tcW w:w="2693" w:type="dxa"/>
          </w:tcPr>
          <w:p w:rsidR="00BA261E" w:rsidRDefault="00BA261E" w:rsidP="006A11AE">
            <w:pPr>
              <w:jc w:val="both"/>
            </w:pPr>
          </w:p>
        </w:tc>
      </w:tr>
      <w:tr w:rsidR="00BA261E" w:rsidTr="00BA261E">
        <w:tc>
          <w:tcPr>
            <w:tcW w:w="817" w:type="dxa"/>
          </w:tcPr>
          <w:p w:rsidR="00BA261E" w:rsidRDefault="00BA261E" w:rsidP="006A11AE">
            <w:pPr>
              <w:jc w:val="both"/>
            </w:pPr>
            <w:r>
              <w:t>7</w:t>
            </w:r>
          </w:p>
        </w:tc>
        <w:tc>
          <w:tcPr>
            <w:tcW w:w="2552" w:type="dxa"/>
          </w:tcPr>
          <w:p w:rsidR="00BA261E" w:rsidRDefault="00BA261E" w:rsidP="006A11AE">
            <w:pPr>
              <w:jc w:val="both"/>
            </w:pPr>
          </w:p>
        </w:tc>
        <w:tc>
          <w:tcPr>
            <w:tcW w:w="2693" w:type="dxa"/>
          </w:tcPr>
          <w:p w:rsidR="00BA261E" w:rsidRDefault="00BA261E" w:rsidP="006A11AE">
            <w:pPr>
              <w:jc w:val="both"/>
            </w:pPr>
          </w:p>
        </w:tc>
      </w:tr>
    </w:tbl>
    <w:p w:rsidR="00BA261E" w:rsidRDefault="00BA261E" w:rsidP="006A11AE">
      <w:pPr>
        <w:jc w:val="both"/>
      </w:pPr>
    </w:p>
    <w:sectPr w:rsidR="00BA261E" w:rsidSect="00863615">
      <w:pgSz w:w="11906" w:h="16838"/>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7E89"/>
    <w:multiLevelType w:val="hybridMultilevel"/>
    <w:tmpl w:val="5C6047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0F974C71"/>
    <w:multiLevelType w:val="hybridMultilevel"/>
    <w:tmpl w:val="A0880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5E13F7"/>
    <w:multiLevelType w:val="hybridMultilevel"/>
    <w:tmpl w:val="49F6DF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CD304FE"/>
    <w:multiLevelType w:val="hybridMultilevel"/>
    <w:tmpl w:val="5E5AF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E4F0245"/>
    <w:multiLevelType w:val="hybridMultilevel"/>
    <w:tmpl w:val="7EEA7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6D037B"/>
    <w:multiLevelType w:val="hybridMultilevel"/>
    <w:tmpl w:val="8F80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0B75DD"/>
    <w:multiLevelType w:val="hybridMultilevel"/>
    <w:tmpl w:val="F38A7D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300B47B6"/>
    <w:multiLevelType w:val="hybridMultilevel"/>
    <w:tmpl w:val="B0A2E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A85549"/>
    <w:multiLevelType w:val="hybridMultilevel"/>
    <w:tmpl w:val="1BDA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BE7C94"/>
    <w:multiLevelType w:val="hybridMultilevel"/>
    <w:tmpl w:val="FA8EE2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CD11320"/>
    <w:multiLevelType w:val="hybridMultilevel"/>
    <w:tmpl w:val="D2964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0"/>
  </w:num>
  <w:num w:numId="5">
    <w:abstractNumId w:val="8"/>
  </w:num>
  <w:num w:numId="6">
    <w:abstractNumId w:val="5"/>
  </w:num>
  <w:num w:numId="7">
    <w:abstractNumId w:val="9"/>
  </w:num>
  <w:num w:numId="8">
    <w:abstractNumId w:val="6"/>
  </w:num>
  <w:num w:numId="9">
    <w:abstractNumId w:val="10"/>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863615"/>
    <w:rsid w:val="00116379"/>
    <w:rsid w:val="00326F2B"/>
    <w:rsid w:val="00345837"/>
    <w:rsid w:val="00604F47"/>
    <w:rsid w:val="00644C97"/>
    <w:rsid w:val="006A11AE"/>
    <w:rsid w:val="00863615"/>
    <w:rsid w:val="00B35DEC"/>
    <w:rsid w:val="00BA261E"/>
    <w:rsid w:val="00C46C2C"/>
    <w:rsid w:val="00C53729"/>
    <w:rsid w:val="00C905C2"/>
    <w:rsid w:val="00DE1D07"/>
    <w:rsid w:val="00F501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63615"/>
    <w:rPr>
      <w:rFonts w:eastAsiaTheme="minorEastAsia"/>
      <w:lang w:val="en-US"/>
    </w:rPr>
  </w:style>
  <w:style w:type="character" w:customStyle="1" w:styleId="NoSpacingChar">
    <w:name w:val="No Spacing Char"/>
    <w:basedOn w:val="DefaultParagraphFont"/>
    <w:link w:val="NoSpacing"/>
    <w:uiPriority w:val="1"/>
    <w:rsid w:val="00863615"/>
    <w:rPr>
      <w:rFonts w:eastAsiaTheme="minorEastAsia"/>
      <w:lang w:val="en-US"/>
    </w:rPr>
  </w:style>
  <w:style w:type="paragraph" w:styleId="BalloonText">
    <w:name w:val="Balloon Text"/>
    <w:basedOn w:val="Normal"/>
    <w:link w:val="BalloonTextChar"/>
    <w:uiPriority w:val="99"/>
    <w:semiHidden/>
    <w:unhideWhenUsed/>
    <w:rsid w:val="00863615"/>
    <w:rPr>
      <w:rFonts w:ascii="Tahoma" w:hAnsi="Tahoma" w:cs="Tahoma"/>
      <w:sz w:val="16"/>
      <w:szCs w:val="16"/>
    </w:rPr>
  </w:style>
  <w:style w:type="character" w:customStyle="1" w:styleId="BalloonTextChar">
    <w:name w:val="Balloon Text Char"/>
    <w:basedOn w:val="DefaultParagraphFont"/>
    <w:link w:val="BalloonText"/>
    <w:uiPriority w:val="99"/>
    <w:semiHidden/>
    <w:rsid w:val="00863615"/>
    <w:rPr>
      <w:rFonts w:ascii="Tahoma" w:hAnsi="Tahoma" w:cs="Tahoma"/>
      <w:sz w:val="16"/>
      <w:szCs w:val="16"/>
    </w:rPr>
  </w:style>
  <w:style w:type="paragraph" w:styleId="ListParagraph">
    <w:name w:val="List Paragraph"/>
    <w:basedOn w:val="Normal"/>
    <w:uiPriority w:val="34"/>
    <w:qFormat/>
    <w:rsid w:val="006A11AE"/>
    <w:pPr>
      <w:ind w:left="720"/>
      <w:contextualSpacing/>
    </w:pPr>
  </w:style>
  <w:style w:type="table" w:styleId="TableGrid">
    <w:name w:val="Table Grid"/>
    <w:basedOn w:val="TableNormal"/>
    <w:uiPriority w:val="59"/>
    <w:rsid w:val="00BA2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22877176CA84433A3B0E48CCF724100"/>
        <w:category>
          <w:name w:val="General"/>
          <w:gallery w:val="placeholder"/>
        </w:category>
        <w:types>
          <w:type w:val="bbPlcHdr"/>
        </w:types>
        <w:behaviors>
          <w:behavior w:val="content"/>
        </w:behaviors>
        <w:guid w:val="{F2B703E6-6230-4D74-9B44-80ED7F704D8A}"/>
      </w:docPartPr>
      <w:docPartBody>
        <w:p w:rsidR="0027472B" w:rsidRDefault="00DB053A" w:rsidP="00DB053A">
          <w:pPr>
            <w:pStyle w:val="322877176CA84433A3B0E48CCF724100"/>
          </w:pPr>
          <w:r>
            <w:rPr>
              <w:rFonts w:asciiTheme="majorHAnsi" w:eastAsiaTheme="majorEastAsia" w:hAnsiTheme="majorHAnsi" w:cstheme="majorBidi"/>
              <w:sz w:val="72"/>
              <w:szCs w:val="72"/>
            </w:rPr>
            <w:t>[Type the document title]</w:t>
          </w:r>
        </w:p>
      </w:docPartBody>
    </w:docPart>
    <w:docPart>
      <w:docPartPr>
        <w:name w:val="E84A6B10CC6247C5ADE06339E7D51EBD"/>
        <w:category>
          <w:name w:val="General"/>
          <w:gallery w:val="placeholder"/>
        </w:category>
        <w:types>
          <w:type w:val="bbPlcHdr"/>
        </w:types>
        <w:behaviors>
          <w:behavior w:val="content"/>
        </w:behaviors>
        <w:guid w:val="{85B86F9B-F0E1-438C-82B9-FE6118D2F6E3}"/>
      </w:docPartPr>
      <w:docPartBody>
        <w:p w:rsidR="0027472B" w:rsidRDefault="00DB053A" w:rsidP="00DB053A">
          <w:pPr>
            <w:pStyle w:val="E84A6B10CC6247C5ADE06339E7D51EBD"/>
          </w:pPr>
          <w:r>
            <w:rPr>
              <w:rFonts w:asciiTheme="majorHAnsi" w:eastAsiaTheme="majorEastAsia" w:hAnsiTheme="majorHAnsi" w:cstheme="majorBidi"/>
              <w:sz w:val="36"/>
              <w:szCs w:val="36"/>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DB053A"/>
    <w:rsid w:val="0027472B"/>
    <w:rsid w:val="004526DA"/>
    <w:rsid w:val="0069200F"/>
    <w:rsid w:val="00C93580"/>
    <w:rsid w:val="00DB05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2877176CA84433A3B0E48CCF724100">
    <w:name w:val="322877176CA84433A3B0E48CCF724100"/>
    <w:rsid w:val="00DB053A"/>
  </w:style>
  <w:style w:type="paragraph" w:customStyle="1" w:styleId="E84A6B10CC6247C5ADE06339E7D51EBD">
    <w:name w:val="E84A6B10CC6247C5ADE06339E7D51EBD"/>
    <w:rsid w:val="00DB053A"/>
  </w:style>
  <w:style w:type="paragraph" w:customStyle="1" w:styleId="91A61B1FA51846B782F58815B028D8F9">
    <w:name w:val="91A61B1FA51846B782F58815B028D8F9"/>
    <w:rsid w:val="00DB053A"/>
  </w:style>
  <w:style w:type="paragraph" w:customStyle="1" w:styleId="5FE58707B8E74CBEAF51084AC2A35984">
    <w:name w:val="5FE58707B8E74CBEAF51084AC2A35984"/>
    <w:rsid w:val="00DB053A"/>
  </w:style>
  <w:style w:type="paragraph" w:customStyle="1" w:styleId="5858B891618A480E8274ABB29F93C825">
    <w:name w:val="5858B891618A480E8274ABB29F93C825"/>
    <w:rsid w:val="00DB053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2022-07-21T00:00:00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Debt Collection Policy</vt:lpstr>
    </vt:vector>
  </TitlesOfParts>
  <Company>A C Commercials Ltd</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Collection Policy</dc:title>
  <dc:subject>Principles and Processes</dc:subject>
  <dc:creator>Lynn Killoran</dc:creator>
  <cp:lastModifiedBy>Don</cp:lastModifiedBy>
  <cp:revision>8</cp:revision>
  <cp:lastPrinted>2021-11-04T14:59:00Z</cp:lastPrinted>
  <dcterms:created xsi:type="dcterms:W3CDTF">2021-10-04T15:27:00Z</dcterms:created>
  <dcterms:modified xsi:type="dcterms:W3CDTF">2022-07-21T10:05:00Z</dcterms:modified>
</cp:coreProperties>
</file>